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98A0A" w14:textId="70F5A4DE" w:rsidR="00525189" w:rsidRPr="00021238" w:rsidRDefault="006A61D5" w:rsidP="0002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21238">
        <w:rPr>
          <w:rFonts w:ascii="Times New Roman" w:hAnsi="Times New Roman" w:cs="Times New Roman"/>
        </w:rPr>
        <w:t xml:space="preserve">Ata da </w:t>
      </w:r>
      <w:r w:rsidR="0033533F" w:rsidRPr="00021238">
        <w:rPr>
          <w:rFonts w:ascii="Times New Roman" w:hAnsi="Times New Roman" w:cs="Times New Roman"/>
        </w:rPr>
        <w:t>décima</w:t>
      </w:r>
      <w:r w:rsidRPr="00021238">
        <w:rPr>
          <w:rFonts w:ascii="Times New Roman" w:hAnsi="Times New Roman" w:cs="Times New Roman"/>
        </w:rPr>
        <w:t xml:space="preserve"> </w:t>
      </w:r>
      <w:r w:rsidR="00197052" w:rsidRPr="00021238">
        <w:rPr>
          <w:rFonts w:ascii="Times New Roman" w:hAnsi="Times New Roman" w:cs="Times New Roman"/>
        </w:rPr>
        <w:t xml:space="preserve">primeira </w:t>
      </w:r>
      <w:r w:rsidRPr="00021238">
        <w:rPr>
          <w:rFonts w:ascii="Times New Roman" w:hAnsi="Times New Roman" w:cs="Times New Roman"/>
        </w:rPr>
        <w:t xml:space="preserve">Reunião Conjunta da Comissão de Justiça, Redação e Pareceres e da Comissão de Finanças e Orçamento da Câmara Municipal de Vereadores de Renascença. Aos </w:t>
      </w:r>
      <w:r w:rsidR="00197052" w:rsidRPr="00021238">
        <w:rPr>
          <w:rFonts w:ascii="Times New Roman" w:hAnsi="Times New Roman" w:cs="Times New Roman"/>
        </w:rPr>
        <w:t>vinte e oito</w:t>
      </w:r>
      <w:r w:rsidRPr="00021238">
        <w:rPr>
          <w:rFonts w:ascii="Times New Roman" w:hAnsi="Times New Roman" w:cs="Times New Roman"/>
        </w:rPr>
        <w:t xml:space="preserve"> dias do mês de </w:t>
      </w:r>
      <w:r w:rsidR="0033533F" w:rsidRPr="00021238">
        <w:rPr>
          <w:rFonts w:ascii="Times New Roman" w:hAnsi="Times New Roman" w:cs="Times New Roman"/>
        </w:rPr>
        <w:t>maio</w:t>
      </w:r>
      <w:r w:rsidRPr="00021238">
        <w:rPr>
          <w:rFonts w:ascii="Times New Roman" w:hAnsi="Times New Roman" w:cs="Times New Roman"/>
        </w:rPr>
        <w:t xml:space="preserve"> de 2024, junto ao Plenário da Câmara Municipal, reuniram-se</w:t>
      </w:r>
      <w:r w:rsidRPr="00021238">
        <w:rPr>
          <w:rFonts w:ascii="Times New Roman" w:hAnsi="Times New Roman" w:cs="Times New Roman"/>
          <w:b/>
        </w:rPr>
        <w:t xml:space="preserve"> </w:t>
      </w:r>
      <w:r w:rsidRPr="00021238">
        <w:rPr>
          <w:rFonts w:ascii="Times New Roman" w:hAnsi="Times New Roman" w:cs="Times New Roman"/>
        </w:rPr>
        <w:t xml:space="preserve">os vereadores para Reunião Conjunta das Comissões Permanentes de Justiça, Redação e Pareceres e de Finanças e Orçamento. </w:t>
      </w:r>
      <w:r w:rsidRPr="00021238">
        <w:rPr>
          <w:rFonts w:ascii="Times New Roman" w:hAnsi="Times New Roman" w:cs="Times New Roman"/>
          <w:shd w:val="clear" w:color="auto" w:fill="FFFFFF"/>
        </w:rPr>
        <w:t xml:space="preserve">Pela Comissão de Justiça, Redação e Pareceres estiveram presentes os senhores: Vanderson Rodrigo Zanini, Presidente, Gilmar Schmidt, Vice-Presidente, e </w:t>
      </w:r>
      <w:proofErr w:type="spellStart"/>
      <w:r w:rsidRPr="00021238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021238">
        <w:rPr>
          <w:rFonts w:ascii="Times New Roman" w:hAnsi="Times New Roman" w:cs="Times New Roman"/>
          <w:shd w:val="clear" w:color="auto" w:fill="FFFFFF"/>
        </w:rPr>
        <w:t xml:space="preserve"> Manfredi, 1ª Secretária. Pela Comissão de Finanças e Orçamento estiveram presentes os Senhores: </w:t>
      </w:r>
      <w:r w:rsidRPr="00021238">
        <w:rPr>
          <w:rFonts w:ascii="Times New Roman" w:hAnsi="Times New Roman" w:cs="Times New Roman"/>
        </w:rPr>
        <w:t xml:space="preserve">Marcos </w:t>
      </w:r>
      <w:proofErr w:type="spellStart"/>
      <w:r w:rsidRPr="00021238">
        <w:rPr>
          <w:rFonts w:ascii="Times New Roman" w:hAnsi="Times New Roman" w:cs="Times New Roman"/>
        </w:rPr>
        <w:t>Antonio</w:t>
      </w:r>
      <w:proofErr w:type="spellEnd"/>
      <w:r w:rsidRPr="00021238">
        <w:rPr>
          <w:rFonts w:ascii="Times New Roman" w:hAnsi="Times New Roman" w:cs="Times New Roman"/>
        </w:rPr>
        <w:t xml:space="preserve"> </w:t>
      </w:r>
      <w:proofErr w:type="spellStart"/>
      <w:r w:rsidRPr="00021238">
        <w:rPr>
          <w:rFonts w:ascii="Times New Roman" w:hAnsi="Times New Roman" w:cs="Times New Roman"/>
        </w:rPr>
        <w:t>Valandro</w:t>
      </w:r>
      <w:proofErr w:type="spellEnd"/>
      <w:r w:rsidRPr="00021238">
        <w:rPr>
          <w:rFonts w:ascii="Times New Roman" w:hAnsi="Times New Roman" w:cs="Times New Roman"/>
        </w:rPr>
        <w:t xml:space="preserve">, Presidente, Jonas Maria de Oliveira, Vice-Presidente e Everson </w:t>
      </w:r>
      <w:proofErr w:type="spellStart"/>
      <w:r w:rsidRPr="00021238">
        <w:rPr>
          <w:rFonts w:ascii="Times New Roman" w:hAnsi="Times New Roman" w:cs="Times New Roman"/>
        </w:rPr>
        <w:t>Antonio</w:t>
      </w:r>
      <w:proofErr w:type="spellEnd"/>
      <w:r w:rsidRPr="00021238">
        <w:rPr>
          <w:rFonts w:ascii="Times New Roman" w:hAnsi="Times New Roman" w:cs="Times New Roman"/>
        </w:rPr>
        <w:t xml:space="preserve"> Tedesco, 1º Secretário. </w:t>
      </w:r>
      <w:r w:rsidRPr="00021238">
        <w:rPr>
          <w:rFonts w:ascii="Times New Roman" w:hAnsi="Times New Roman" w:cs="Times New Roman"/>
          <w:shd w:val="clear" w:color="auto" w:fill="FFFFFF"/>
        </w:rPr>
        <w:t xml:space="preserve">Havendo número regimental, foi declarada aberta a reunião, a qual foi convocada com a finalidade de apreciar a seguinte </w:t>
      </w:r>
      <w:r w:rsidRPr="00021238">
        <w:rPr>
          <w:rFonts w:ascii="Times New Roman" w:hAnsi="Times New Roman" w:cs="Times New Roman"/>
        </w:rPr>
        <w:t>proposição:</w:t>
      </w:r>
      <w:r w:rsidR="00487D8F" w:rsidRPr="00021238">
        <w:rPr>
          <w:rFonts w:ascii="Times New Roman" w:hAnsi="Times New Roman" w:cs="Times New Roman"/>
        </w:rPr>
        <w:t xml:space="preserve"> </w:t>
      </w:r>
      <w:r w:rsidR="00197052" w:rsidRPr="00021238">
        <w:rPr>
          <w:rFonts w:ascii="Times New Roman" w:hAnsi="Times New Roman" w:cs="Times New Roman"/>
          <w:color w:val="000000" w:themeColor="text1"/>
        </w:rPr>
        <w:t>(a) Projeto de Resolução nº 02, de 15 de maio de 2024, que regulamenta a aplicação da Lei Federal nº 14.129/2021 e institui o Programa de Governo Digital no âmbito do Poder legislativo Municipal e dá outras providências. Em atenção ao que determina o Regimento Interno da Câmara Municipal, e com fundamento nos artigos 52 e 154 do Regimento Interno, o parecer foi emitido conjuntamente. Após análise, não havendo óbices de natureza constitucional, jurídica, regimental, técnica legislativa ou mesmo de ordem financeira e orçamentária, opinam as Comissões Permanentes favoráveis à admissibilidade e tramitação da proposição ora analisada. Colocado em discussão e votação</w:t>
      </w:r>
      <w:r w:rsidR="00197052" w:rsidRPr="000212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foi aprovado o parecer por unanimidade dos presentes, conforme fundamentação a seguir exposta: </w:t>
      </w:r>
      <w:r w:rsidR="00197052" w:rsidRPr="00021238">
        <w:rPr>
          <w:rFonts w:ascii="Times New Roman" w:hAnsi="Times New Roman" w:cs="Times New Roman"/>
          <w:b/>
          <w:color w:val="000000" w:themeColor="text1"/>
          <w:u w:val="single"/>
        </w:rPr>
        <w:t>Projeto de Resolução nº 02, de 15 de maio de 2024</w:t>
      </w:r>
      <w:r w:rsidR="00197052" w:rsidRPr="00021238">
        <w:rPr>
          <w:rFonts w:ascii="Times New Roman" w:hAnsi="Times New Roman" w:cs="Times New Roman"/>
          <w:color w:val="000000" w:themeColor="text1"/>
          <w:u w:val="single"/>
        </w:rPr>
        <w:t>.</w:t>
      </w:r>
      <w:r w:rsidR="00197052" w:rsidRPr="00021238">
        <w:rPr>
          <w:rFonts w:ascii="Times New Roman" w:hAnsi="Times New Roman" w:cs="Times New Roman"/>
          <w:color w:val="000000" w:themeColor="text1"/>
        </w:rPr>
        <w:t xml:space="preserve"> </w:t>
      </w:r>
      <w:r w:rsidR="00197052" w:rsidRPr="00021238">
        <w:rPr>
          <w:rFonts w:ascii="Times New Roman" w:hAnsi="Times New Roman" w:cs="Times New Roman"/>
          <w:b/>
          <w:color w:val="000000" w:themeColor="text1"/>
        </w:rPr>
        <w:t>Relatório:</w:t>
      </w:r>
      <w:r w:rsidR="00197052" w:rsidRPr="00021238">
        <w:rPr>
          <w:rFonts w:ascii="Times New Roman" w:hAnsi="Times New Roman" w:cs="Times New Roman"/>
          <w:color w:val="000000" w:themeColor="text1"/>
        </w:rPr>
        <w:t xml:space="preserve"> De autoria da Mesa Diretora, o Projeto de Resolução nº 02/2024 tem por objetivo regulamentar a aplicação da Lei Federal nº 14.129/2021 e institui o Programa de Governo Digital no âmbito do Poder legislativo Municipal. Em justificativa, a Mesa Diretora informa que “a finalidade é a desburocratização, a modernização, o fortalecimento e a simplificação da relação do Poder Público com a sociedade, mediante esforços digitais acessíveis, com a disponibilização de plataforma digital de acesso às informações e serviços públicos, e a interoperabilidade entre os sistemas e a promoção de dados abertos com o incentivo à participação social no controle da administração pública, visando eliminação de exigências e formalidades desnecessárias, e com o apoio técnico aos entes federados para implantação e adoção de estratégias que visam à transformação digital da Administração Pública. Portanto, o que se busca com a regulamentação é garantir os princípios, regras e instrumentos para o Governo Digital, aumentando a eficiência do serviço público. A Câmara Municipal de Renascença já possui alguns serviços digitais disponíveis e em operação, e o objetivo será sempre a manutenção, ampliação e a </w:t>
      </w:r>
      <w:r w:rsidR="00197052" w:rsidRPr="00021238">
        <w:rPr>
          <w:rFonts w:ascii="Times New Roman" w:eastAsia="Times New Roman" w:hAnsi="Times New Roman" w:cs="Times New Roman"/>
          <w:color w:val="000000" w:themeColor="text1"/>
          <w:lang w:eastAsia="pt-BR"/>
        </w:rPr>
        <w:t>busca da permanente melhoria dos processos e ferramentas de atendimento ao cidadão e a transparência pública na gestão”.</w:t>
      </w:r>
      <w:r w:rsidR="00197052" w:rsidRPr="00021238">
        <w:rPr>
          <w:rFonts w:ascii="Times New Roman" w:hAnsi="Times New Roman" w:cs="Times New Roman"/>
          <w:color w:val="000000" w:themeColor="text1"/>
        </w:rPr>
        <w:t xml:space="preserve"> É o relatório. </w:t>
      </w:r>
      <w:r w:rsidR="00197052" w:rsidRPr="00021238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197052" w:rsidRPr="00021238">
        <w:rPr>
          <w:rFonts w:ascii="Times New Roman" w:hAnsi="Times New Roman" w:cs="Times New Roman"/>
          <w:color w:val="000000" w:themeColor="text1"/>
        </w:rPr>
        <w:t>A proposição é de autoria da Mesa Diretora, encontrando suporte no artigo 56 da Lei Orgânica Municipal, que dispõe: “a</w:t>
      </w:r>
      <w:r w:rsidR="00197052" w:rsidRPr="00021238">
        <w:rPr>
          <w:rFonts w:ascii="Times New Roman" w:hAnsi="Times New Roman" w:cs="Times New Roman"/>
        </w:rPr>
        <w:t xml:space="preserve"> iniciativa de leis complementares e ordinárias cabe a qualquer Vereador ou Comissão da Câmara, ao Prefeito Municipal e aos cidadãos, na forma e nos casos previstos </w:t>
      </w:r>
      <w:r w:rsidR="00197052" w:rsidRPr="00021238">
        <w:rPr>
          <w:rFonts w:ascii="Times New Roman" w:hAnsi="Times New Roman" w:cs="Times New Roman"/>
          <w:color w:val="000000" w:themeColor="text1"/>
        </w:rPr>
        <w:t>nesta Lei Orgânica”. Por sua vez, prescreve o artigo 135, §1º, do Regimento Interno: “</w:t>
      </w:r>
      <w:r w:rsidR="00197052" w:rsidRPr="00021238">
        <w:rPr>
          <w:rFonts w:ascii="Times New Roman" w:hAnsi="Times New Roman" w:cs="Times New Roman"/>
          <w:b/>
          <w:bCs/>
        </w:rPr>
        <w:t xml:space="preserve">Art. 135 </w:t>
      </w:r>
      <w:r w:rsidR="00197052" w:rsidRPr="00021238">
        <w:rPr>
          <w:rFonts w:ascii="Times New Roman" w:hAnsi="Times New Roman" w:cs="Times New Roman"/>
        </w:rPr>
        <w:t>– Projeto de Resolução é a proposição destinada a regular assunto de economia interna da Câmara, de natureza político-administrativa, e versará sobre a sua Secretaria Administrativa, a Mesa e os Vereadores.</w:t>
      </w:r>
      <w:r w:rsidR="00197052" w:rsidRPr="00021238">
        <w:rPr>
          <w:rFonts w:ascii="Times New Roman" w:hAnsi="Times New Roman" w:cs="Times New Roman"/>
          <w:color w:val="000000" w:themeColor="text1"/>
        </w:rPr>
        <w:t xml:space="preserve"> (...) </w:t>
      </w:r>
      <w:r w:rsidR="00197052" w:rsidRPr="00021238">
        <w:rPr>
          <w:rFonts w:ascii="Times New Roman" w:hAnsi="Times New Roman" w:cs="Times New Roman"/>
        </w:rPr>
        <w:t xml:space="preserve">§ 2º - A iniciativa dos Projetos de Resolução poderá ser da Mesa, das Comissões ou dos Vereadores, observando o disposto neste Regimento, sendo exclusiva da Comissão de Justiça e Redação a iniciativa do Projeto previsto na alínea “d” do parágrafo anterior. Serão de iniciativa exclusiva da Mesa os Projetos de Resolução previstos nas alíneas “b”, “f” e “g”.” Portanto, está correta à legitimidade para propositura. Trata-se, além disso, de um assunto que diz respeito ao interesse e a economia interna, matéria </w:t>
      </w:r>
      <w:proofErr w:type="spellStart"/>
      <w:r w:rsidR="00197052" w:rsidRPr="00021238">
        <w:rPr>
          <w:rFonts w:ascii="Times New Roman" w:hAnsi="Times New Roman" w:cs="Times New Roman"/>
        </w:rPr>
        <w:t>politica</w:t>
      </w:r>
      <w:proofErr w:type="spellEnd"/>
      <w:r w:rsidR="00197052" w:rsidRPr="00021238">
        <w:rPr>
          <w:rFonts w:ascii="Times New Roman" w:hAnsi="Times New Roman" w:cs="Times New Roman"/>
        </w:rPr>
        <w:t xml:space="preserve">-administrativa de competência exclusiva da câmara, nos termos regimentais e da Lei Orgânica. Em relação ao conteúdo da proposta, verifica-se que a intenção da Mesa Diretora é o de regulamentar os procedimentos internos e a aplicação do Programa de Governo Digital, em atendimento a Lei Federal n.º 14.129, de 29 de março de 2021, no âmbito do Poder Legislativo. E com isso buscar aumentar a eficiência, transparência e a acessibilidade dos serviços públicos oferecidos aos cidadãos por meio da disponibilização e manutenção de </w:t>
      </w:r>
      <w:r w:rsidR="00197052" w:rsidRPr="00021238">
        <w:rPr>
          <w:rFonts w:ascii="Times New Roman" w:hAnsi="Times New Roman" w:cs="Times New Roman"/>
        </w:rPr>
        <w:lastRenderedPageBreak/>
        <w:t xml:space="preserve">plataformas digitais. O programa tem como principais diretrizes: (a) a </w:t>
      </w:r>
      <w:r w:rsidR="00197052" w:rsidRPr="0002123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manutenção dos serviços digitais disponíveis, bem como </w:t>
      </w:r>
      <w:proofErr w:type="gramStart"/>
      <w:r w:rsidR="00197052" w:rsidRPr="00021238">
        <w:rPr>
          <w:rFonts w:ascii="Times New Roman" w:eastAsia="Times New Roman" w:hAnsi="Times New Roman" w:cs="Times New Roman"/>
          <w:color w:val="000000" w:themeColor="text1"/>
          <w:lang w:eastAsia="pt-BR"/>
        </w:rPr>
        <w:t>a  garantia</w:t>
      </w:r>
      <w:proofErr w:type="gramEnd"/>
      <w:r w:rsidR="00197052" w:rsidRPr="0002123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da sua evolução tecnológica; (b) ampliação da oferta de serviços digitais; (c) aproximação entre a Câmara Municipal e o cidadão; (d) uso da tecnologia e da inovação como habilitadoras da inclusão diminuindo as desigualdades; e (e) busca da permanente melhoria dos processos e ferramentas de atendimento ao cidadão. </w:t>
      </w:r>
      <w:r w:rsidR="00197052" w:rsidRPr="00021238">
        <w:rPr>
          <w:rFonts w:ascii="Times New Roman" w:hAnsi="Times New Roman" w:cs="Times New Roman"/>
        </w:rPr>
        <w:t>Tendo em vista os aspectos sobre os quais as Comissões devem se manifestar, há que se destacar a oportunidade e conveniência do projeto em epígrafe, uma vez que a aprovação da matéria tem como finalidade aumentar a eficiência dos serviços públicos e sua adequação a Lei Federal n.º 14.129, de 29 de março de 2021. Neste sentido, nada há a opor à propositura.</w:t>
      </w:r>
      <w:r w:rsidR="00197052" w:rsidRPr="00021238">
        <w:rPr>
          <w:rFonts w:ascii="Times New Roman" w:hAnsi="Times New Roman" w:cs="Times New Roman"/>
          <w:color w:val="000000" w:themeColor="text1"/>
        </w:rPr>
        <w:t xml:space="preserve"> </w:t>
      </w:r>
      <w:r w:rsidR="00197052" w:rsidRPr="00021238">
        <w:rPr>
          <w:rFonts w:ascii="Times New Roman" w:hAnsi="Times New Roman" w:cs="Times New Roman"/>
          <w:b/>
          <w:color w:val="000000" w:themeColor="text1"/>
        </w:rPr>
        <w:t>Decisão das Comissões:</w:t>
      </w:r>
      <w:r w:rsidR="00197052" w:rsidRPr="00021238">
        <w:rPr>
          <w:rFonts w:ascii="Times New Roman" w:hAnsi="Times New Roman" w:cs="Times New Roman"/>
          <w:color w:val="000000" w:themeColor="text1"/>
        </w:rPr>
        <w:t xml:space="preserve"> Diante do exposto, opinam as Comissões Permanentes favoravelmente à aprovação do Projeto de Resolução n.º 02, de 15 de maio de 2024, podendo seguir para deliberação do Plenário nos termos regimentais.</w:t>
      </w:r>
      <w:r w:rsidR="00F02E7C" w:rsidRPr="00021238">
        <w:rPr>
          <w:rFonts w:ascii="Times New Roman" w:hAnsi="Times New Roman" w:cs="Times New Roman"/>
          <w:color w:val="000000" w:themeColor="text1"/>
        </w:rPr>
        <w:t xml:space="preserve"> </w:t>
      </w:r>
    </w:p>
    <w:p w14:paraId="65C15B67" w14:textId="77777777" w:rsidR="00D46CB4" w:rsidRDefault="00D46CB4" w:rsidP="00981618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3092D0AC" w14:textId="77777777" w:rsidR="00021238" w:rsidRDefault="00021238" w:rsidP="00981618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6A7494CC" w14:textId="77777777" w:rsidR="00021238" w:rsidRPr="00021238" w:rsidRDefault="00021238" w:rsidP="00981618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45DC59FB" w14:textId="77777777" w:rsidR="00D46CB4" w:rsidRPr="00021238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021238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3174CAAD" w14:textId="77777777" w:rsidR="00204B9C" w:rsidRPr="00021238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021238">
        <w:rPr>
          <w:rFonts w:ascii="Times New Roman" w:hAnsi="Times New Roman" w:cs="Times New Roman"/>
          <w:shd w:val="clear" w:color="auto" w:fill="FFFFFF"/>
        </w:rPr>
        <w:t>Vanderson R. Zanini                                       Gilmar Schmidt</w:t>
      </w:r>
    </w:p>
    <w:p w14:paraId="6890162D" w14:textId="77777777" w:rsidR="000D6C47" w:rsidRPr="00021238" w:rsidRDefault="000D6C47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7AAFB98D" w14:textId="77777777" w:rsidR="005F5037" w:rsidRPr="00021238" w:rsidRDefault="005F5037" w:rsidP="005F5037">
      <w:pPr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426E4411" w14:textId="77777777" w:rsidR="00D46CB4" w:rsidRPr="00021238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021238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1B36251B" w14:textId="77777777" w:rsidR="00D46CB4" w:rsidRPr="00021238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proofErr w:type="spellStart"/>
      <w:r w:rsidRPr="00021238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021238">
        <w:rPr>
          <w:rFonts w:ascii="Times New Roman" w:hAnsi="Times New Roman" w:cs="Times New Roman"/>
          <w:shd w:val="clear" w:color="auto" w:fill="FFFFFF"/>
        </w:rPr>
        <w:t xml:space="preserve"> Manfredi</w:t>
      </w:r>
    </w:p>
    <w:p w14:paraId="073A49FD" w14:textId="77777777" w:rsidR="005F5037" w:rsidRPr="00021238" w:rsidRDefault="005F5037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623525D5" w14:textId="77777777" w:rsidR="00D46CB4" w:rsidRPr="00021238" w:rsidRDefault="00C149AE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021238">
        <w:rPr>
          <w:rFonts w:ascii="Times New Roman" w:hAnsi="Times New Roman" w:cs="Times New Roman"/>
          <w:shd w:val="clear" w:color="auto" w:fill="FFFFFF"/>
        </w:rPr>
        <w:t xml:space="preserve">                                               </w:t>
      </w:r>
      <w:r w:rsidR="00F02E7C" w:rsidRPr="00021238">
        <w:rPr>
          <w:rFonts w:ascii="Times New Roman" w:hAnsi="Times New Roman" w:cs="Times New Roman"/>
          <w:shd w:val="clear" w:color="auto" w:fill="FFFFFF"/>
        </w:rPr>
        <w:t xml:space="preserve">                         </w:t>
      </w:r>
    </w:p>
    <w:p w14:paraId="2BF93BB0" w14:textId="77777777" w:rsidR="00D46CB4" w:rsidRPr="00021238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021238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1373AA94" w14:textId="77777777" w:rsidR="00D46CB4" w:rsidRPr="00021238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021238">
        <w:rPr>
          <w:rFonts w:ascii="Times New Roman" w:hAnsi="Times New Roman" w:cs="Times New Roman"/>
          <w:shd w:val="clear" w:color="auto" w:fill="FFFFFF"/>
        </w:rPr>
        <w:t xml:space="preserve">Marcos A. </w:t>
      </w:r>
      <w:proofErr w:type="spellStart"/>
      <w:r w:rsidRPr="00021238">
        <w:rPr>
          <w:rFonts w:ascii="Times New Roman" w:hAnsi="Times New Roman" w:cs="Times New Roman"/>
          <w:shd w:val="clear" w:color="auto" w:fill="FFFFFF"/>
        </w:rPr>
        <w:t>Valandro</w:t>
      </w:r>
      <w:proofErr w:type="spellEnd"/>
      <w:r w:rsidRPr="00021238">
        <w:rPr>
          <w:rFonts w:ascii="Times New Roman" w:hAnsi="Times New Roman" w:cs="Times New Roman"/>
          <w:shd w:val="clear" w:color="auto" w:fill="FFFFFF"/>
        </w:rPr>
        <w:t xml:space="preserve">                                      Jonas M. de Oliveira</w:t>
      </w:r>
    </w:p>
    <w:p w14:paraId="5763A8DC" w14:textId="77777777" w:rsidR="005F5037" w:rsidRPr="00021238" w:rsidRDefault="005F5037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2551E97F" w14:textId="77777777" w:rsidR="005F5037" w:rsidRPr="00021238" w:rsidRDefault="005F5037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</w:p>
    <w:p w14:paraId="5277845A" w14:textId="77777777" w:rsidR="00204B9C" w:rsidRPr="00021238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021238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4E1D5B05" w14:textId="77777777" w:rsidR="00D46CB4" w:rsidRPr="00021238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021238">
        <w:rPr>
          <w:rFonts w:ascii="Times New Roman" w:hAnsi="Times New Roman" w:cs="Times New Roman"/>
          <w:shd w:val="clear" w:color="auto" w:fill="FFFFFF"/>
        </w:rPr>
        <w:t>Everson A. Tedesco</w:t>
      </w:r>
    </w:p>
    <w:sectPr w:rsidR="00D46CB4" w:rsidRPr="00021238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957A7" w14:textId="77777777" w:rsidR="00587338" w:rsidRDefault="00587338" w:rsidP="000D6C47">
      <w:pPr>
        <w:spacing w:after="0" w:line="240" w:lineRule="auto"/>
      </w:pPr>
      <w:r>
        <w:separator/>
      </w:r>
    </w:p>
  </w:endnote>
  <w:endnote w:type="continuationSeparator" w:id="0">
    <w:p w14:paraId="1F7EEC86" w14:textId="77777777" w:rsidR="00587338" w:rsidRDefault="00587338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5B46A" w14:textId="77777777" w:rsidR="00587338" w:rsidRDefault="00587338" w:rsidP="000D6C47">
      <w:pPr>
        <w:spacing w:after="0" w:line="240" w:lineRule="auto"/>
      </w:pPr>
      <w:r>
        <w:separator/>
      </w:r>
    </w:p>
  </w:footnote>
  <w:footnote w:type="continuationSeparator" w:id="0">
    <w:p w14:paraId="016FAE38" w14:textId="77777777" w:rsidR="00587338" w:rsidRDefault="00587338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A849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31E951A4" wp14:editId="5EEDE19C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21238"/>
    <w:rsid w:val="00051FFE"/>
    <w:rsid w:val="000B20FC"/>
    <w:rsid w:val="000D6C47"/>
    <w:rsid w:val="001379E9"/>
    <w:rsid w:val="00194ACF"/>
    <w:rsid w:val="00197052"/>
    <w:rsid w:val="001B520C"/>
    <w:rsid w:val="00204B9C"/>
    <w:rsid w:val="00254099"/>
    <w:rsid w:val="00305B7B"/>
    <w:rsid w:val="0033533F"/>
    <w:rsid w:val="003E76AC"/>
    <w:rsid w:val="00454DD9"/>
    <w:rsid w:val="00470131"/>
    <w:rsid w:val="00487D8F"/>
    <w:rsid w:val="004A2A44"/>
    <w:rsid w:val="004B3CD0"/>
    <w:rsid w:val="00511A7F"/>
    <w:rsid w:val="00525189"/>
    <w:rsid w:val="0054222B"/>
    <w:rsid w:val="00554E5C"/>
    <w:rsid w:val="00587338"/>
    <w:rsid w:val="005E7030"/>
    <w:rsid w:val="005F5037"/>
    <w:rsid w:val="0060271D"/>
    <w:rsid w:val="00644E78"/>
    <w:rsid w:val="006A61D5"/>
    <w:rsid w:val="006B2A84"/>
    <w:rsid w:val="006C6F4B"/>
    <w:rsid w:val="00701B4A"/>
    <w:rsid w:val="00762851"/>
    <w:rsid w:val="00855321"/>
    <w:rsid w:val="00863BB7"/>
    <w:rsid w:val="008C5DD1"/>
    <w:rsid w:val="009210FC"/>
    <w:rsid w:val="00981618"/>
    <w:rsid w:val="00981724"/>
    <w:rsid w:val="009F5851"/>
    <w:rsid w:val="00A71E00"/>
    <w:rsid w:val="00A73443"/>
    <w:rsid w:val="00A958C9"/>
    <w:rsid w:val="00AA6B16"/>
    <w:rsid w:val="00BA0DC8"/>
    <w:rsid w:val="00BD74AE"/>
    <w:rsid w:val="00C149AE"/>
    <w:rsid w:val="00C6352D"/>
    <w:rsid w:val="00D437C9"/>
    <w:rsid w:val="00D46CB4"/>
    <w:rsid w:val="00D91722"/>
    <w:rsid w:val="00E237B5"/>
    <w:rsid w:val="00E30A63"/>
    <w:rsid w:val="00E56CD9"/>
    <w:rsid w:val="00E814E0"/>
    <w:rsid w:val="00F02E7C"/>
    <w:rsid w:val="00F85DB2"/>
    <w:rsid w:val="00F91BA2"/>
    <w:rsid w:val="00FA2853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2BF63"/>
  <w15:docId w15:val="{0C7D936A-5233-49E8-827B-2BC1C216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972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37</cp:revision>
  <cp:lastPrinted>2024-04-02T17:14:00Z</cp:lastPrinted>
  <dcterms:created xsi:type="dcterms:W3CDTF">2024-03-19T18:03:00Z</dcterms:created>
  <dcterms:modified xsi:type="dcterms:W3CDTF">2024-05-28T12:40:00Z</dcterms:modified>
</cp:coreProperties>
</file>