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DB" w:rsidRDefault="006900F6" w:rsidP="00A032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A09">
        <w:rPr>
          <w:rFonts w:ascii="Times New Roman" w:hAnsi="Times New Roman" w:cs="Times New Roman"/>
          <w:color w:val="000000"/>
        </w:rPr>
        <w:t>Ata da</w:t>
      </w:r>
      <w:r w:rsidR="00DA1A27" w:rsidRPr="00ED1A09">
        <w:rPr>
          <w:rFonts w:ascii="Times New Roman" w:hAnsi="Times New Roman" w:cs="Times New Roman"/>
          <w:color w:val="000000"/>
        </w:rPr>
        <w:t xml:space="preserve"> </w:t>
      </w:r>
      <w:r w:rsidR="005D102D" w:rsidRPr="00ED1A09">
        <w:rPr>
          <w:rFonts w:ascii="Times New Roman" w:hAnsi="Times New Roman" w:cs="Times New Roman"/>
          <w:color w:val="000000"/>
        </w:rPr>
        <w:t>vigésima</w:t>
      </w:r>
      <w:r w:rsidR="00C74CD2" w:rsidRPr="00ED1A09">
        <w:rPr>
          <w:rFonts w:ascii="Times New Roman" w:hAnsi="Times New Roman" w:cs="Times New Roman"/>
          <w:color w:val="000000"/>
        </w:rPr>
        <w:t xml:space="preserve"> </w:t>
      </w:r>
      <w:r w:rsidR="00DD10CE">
        <w:rPr>
          <w:rFonts w:ascii="Times New Roman" w:hAnsi="Times New Roman" w:cs="Times New Roman"/>
          <w:color w:val="000000"/>
        </w:rPr>
        <w:t>quinta</w:t>
      </w:r>
      <w:r w:rsidR="00D841B9" w:rsidRPr="00ED1A09">
        <w:rPr>
          <w:rFonts w:ascii="Times New Roman" w:hAnsi="Times New Roman" w:cs="Times New Roman"/>
          <w:color w:val="000000"/>
        </w:rPr>
        <w:t xml:space="preserve"> </w:t>
      </w:r>
      <w:r w:rsidRPr="00ED1A09">
        <w:rPr>
          <w:rFonts w:ascii="Times New Roman" w:hAnsi="Times New Roman" w:cs="Times New Roman"/>
          <w:color w:val="000000"/>
        </w:rPr>
        <w:t>reunião da C</w:t>
      </w:r>
      <w:r w:rsidR="00F454B7" w:rsidRPr="00ED1A09">
        <w:rPr>
          <w:rFonts w:ascii="Times New Roman" w:hAnsi="Times New Roman" w:cs="Times New Roman"/>
          <w:color w:val="000000"/>
        </w:rPr>
        <w:t xml:space="preserve">omissão de </w:t>
      </w:r>
      <w:r w:rsidR="00ED60D8" w:rsidRPr="00ED1A09">
        <w:rPr>
          <w:rFonts w:ascii="Times New Roman" w:hAnsi="Times New Roman" w:cs="Times New Roman"/>
          <w:color w:val="000000"/>
        </w:rPr>
        <w:t>Justiça Redação e Pareceres</w:t>
      </w:r>
      <w:r w:rsidR="00F454B7" w:rsidRPr="00ED1A09">
        <w:rPr>
          <w:rFonts w:ascii="Times New Roman" w:hAnsi="Times New Roman" w:cs="Times New Roman"/>
          <w:color w:val="000000"/>
        </w:rPr>
        <w:t xml:space="preserve"> </w:t>
      </w:r>
      <w:r w:rsidRPr="00ED1A09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ED1A09">
        <w:rPr>
          <w:rFonts w:ascii="Times New Roman" w:hAnsi="Times New Roman" w:cs="Times New Roman"/>
          <w:color w:val="000000"/>
        </w:rPr>
        <w:t xml:space="preserve">Vereadores de Renascença. </w:t>
      </w:r>
      <w:r w:rsidR="00C94D7E" w:rsidRPr="00ED1A09">
        <w:rPr>
          <w:rFonts w:ascii="Times New Roman" w:hAnsi="Times New Roman" w:cs="Times New Roman"/>
          <w:color w:val="000000"/>
        </w:rPr>
        <w:t>Ao</w:t>
      </w:r>
      <w:r w:rsidR="00C74CD2" w:rsidRPr="00ED1A09">
        <w:rPr>
          <w:rFonts w:ascii="Times New Roman" w:hAnsi="Times New Roman" w:cs="Times New Roman"/>
          <w:color w:val="000000"/>
        </w:rPr>
        <w:t>s</w:t>
      </w:r>
      <w:r w:rsidR="00C94D7E" w:rsidRPr="00ED1A09">
        <w:rPr>
          <w:rFonts w:ascii="Times New Roman" w:hAnsi="Times New Roman" w:cs="Times New Roman"/>
          <w:color w:val="000000"/>
        </w:rPr>
        <w:t xml:space="preserve"> </w:t>
      </w:r>
      <w:r w:rsidR="006E2C5E">
        <w:rPr>
          <w:rFonts w:ascii="Times New Roman" w:hAnsi="Times New Roman" w:cs="Times New Roman"/>
          <w:color w:val="000000"/>
        </w:rPr>
        <w:t xml:space="preserve">vinte e </w:t>
      </w:r>
      <w:r w:rsidR="00DD10CE">
        <w:rPr>
          <w:rFonts w:ascii="Times New Roman" w:hAnsi="Times New Roman" w:cs="Times New Roman"/>
          <w:color w:val="000000"/>
        </w:rPr>
        <w:t>oito</w:t>
      </w:r>
      <w:r w:rsidR="006E2C5E">
        <w:rPr>
          <w:rFonts w:ascii="Times New Roman" w:hAnsi="Times New Roman" w:cs="Times New Roman"/>
          <w:color w:val="000000"/>
        </w:rPr>
        <w:t xml:space="preserve"> </w:t>
      </w:r>
      <w:r w:rsidR="00A66645">
        <w:rPr>
          <w:rFonts w:ascii="Times New Roman" w:hAnsi="Times New Roman" w:cs="Times New Roman"/>
          <w:color w:val="000000"/>
        </w:rPr>
        <w:t xml:space="preserve"> </w:t>
      </w:r>
      <w:r w:rsidR="008D4218" w:rsidRPr="00ED1A09">
        <w:rPr>
          <w:rFonts w:ascii="Times New Roman" w:hAnsi="Times New Roman" w:cs="Times New Roman"/>
          <w:color w:val="000000"/>
        </w:rPr>
        <w:t xml:space="preserve">dias </w:t>
      </w:r>
      <w:r w:rsidRPr="00ED1A09">
        <w:rPr>
          <w:rFonts w:ascii="Times New Roman" w:hAnsi="Times New Roman" w:cs="Times New Roman"/>
          <w:color w:val="000000"/>
        </w:rPr>
        <w:t xml:space="preserve"> do mês de </w:t>
      </w:r>
      <w:r w:rsidR="00ED1A09" w:rsidRPr="00ED1A09">
        <w:rPr>
          <w:rFonts w:ascii="Times New Roman" w:hAnsi="Times New Roman" w:cs="Times New Roman"/>
          <w:color w:val="000000"/>
        </w:rPr>
        <w:t>novembro</w:t>
      </w:r>
      <w:r w:rsidR="002C4FCA" w:rsidRPr="00ED1A09">
        <w:rPr>
          <w:rFonts w:ascii="Times New Roman" w:hAnsi="Times New Roman" w:cs="Times New Roman"/>
          <w:color w:val="000000"/>
        </w:rPr>
        <w:t xml:space="preserve"> </w:t>
      </w:r>
      <w:r w:rsidR="004C74BB" w:rsidRPr="00ED1A09">
        <w:rPr>
          <w:rFonts w:ascii="Times New Roman" w:hAnsi="Times New Roman" w:cs="Times New Roman"/>
          <w:color w:val="000000"/>
        </w:rPr>
        <w:t>de 2023</w:t>
      </w:r>
      <w:r w:rsidRPr="00ED1A09">
        <w:rPr>
          <w:rFonts w:ascii="Times New Roman" w:hAnsi="Times New Roman" w:cs="Times New Roman"/>
          <w:color w:val="000000"/>
        </w:rPr>
        <w:t xml:space="preserve">, junto ao Plenário da Câmara Municipal, reuniram-se os </w:t>
      </w:r>
      <w:r w:rsidR="006A55DA" w:rsidRPr="00ED1A09">
        <w:rPr>
          <w:rFonts w:ascii="Times New Roman" w:hAnsi="Times New Roman" w:cs="Times New Roman"/>
          <w:color w:val="000000"/>
        </w:rPr>
        <w:t xml:space="preserve">Vereadores: Luiz Carlos de Souza Vieira Lopes, Presidente, Gilmar Schmidt, Vice-presidente e </w:t>
      </w:r>
      <w:proofErr w:type="spellStart"/>
      <w:r w:rsidR="006A55DA" w:rsidRPr="00ED1A09">
        <w:rPr>
          <w:rFonts w:ascii="Times New Roman" w:hAnsi="Times New Roman" w:cs="Times New Roman"/>
        </w:rPr>
        <w:t>Fabieli</w:t>
      </w:r>
      <w:proofErr w:type="spellEnd"/>
      <w:r w:rsidR="006A55DA" w:rsidRPr="00ED1A09">
        <w:rPr>
          <w:rFonts w:ascii="Times New Roman" w:hAnsi="Times New Roman" w:cs="Times New Roman"/>
        </w:rPr>
        <w:t xml:space="preserve"> </w:t>
      </w:r>
      <w:proofErr w:type="spellStart"/>
      <w:r w:rsidR="006A55DA" w:rsidRPr="00ED1A09">
        <w:rPr>
          <w:rFonts w:ascii="Times New Roman" w:hAnsi="Times New Roman" w:cs="Times New Roman"/>
        </w:rPr>
        <w:t>Manfredi</w:t>
      </w:r>
      <w:proofErr w:type="spellEnd"/>
      <w:r w:rsidR="006A55DA" w:rsidRPr="00ED1A09">
        <w:rPr>
          <w:rFonts w:ascii="Times New Roman" w:hAnsi="Times New Roman" w:cs="Times New Roman"/>
        </w:rPr>
        <w:t>, Membro</w:t>
      </w:r>
      <w:r w:rsidR="006A55DA" w:rsidRPr="00ED1A09">
        <w:rPr>
          <w:rFonts w:ascii="Times New Roman" w:hAnsi="Times New Roman" w:cs="Times New Roman"/>
          <w:color w:val="000000"/>
        </w:rPr>
        <w:t xml:space="preserve"> da Comissão de Justiça Redação e Pareceres, para análise da seguinte matéria:</w:t>
      </w:r>
      <w:r w:rsidR="006A55DA" w:rsidRPr="00ED1A09">
        <w:rPr>
          <w:rFonts w:ascii="Times New Roman" w:hAnsi="Times New Roman" w:cs="Times New Roman"/>
        </w:rPr>
        <w:t xml:space="preserve"> </w:t>
      </w:r>
      <w:r w:rsidR="00A032DB" w:rsidRPr="00B644CD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A032DB" w:rsidRPr="00B644CD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Foi analisada a seguinte proposição: (a) Projeto de Lei n.º 056, de 24 de novembro de 2023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A032DB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32DB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A032DB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2DB" w:rsidRPr="004754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A032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56, de 24 de novembro de 2023.</w:t>
      </w:r>
      <w:r w:rsidR="00A03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A032DB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</w:t>
      </w:r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n.º </w:t>
      </w:r>
      <w:r w:rsidR="00A032DB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56, de 24 de novembro de 2023, </w:t>
      </w:r>
      <w:r w:rsidR="00A032DB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objetivo alterar </w:t>
      </w:r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alínea “a” do inciso I, bem como a alínea “b” do inciso II, do artigo 3º da Lei n.º 1.874, de 08 de novembro de 2023. Na Mensagem n.º 56 de 2023, que acompanha o projeto, justifica o Senhor Prefeito Municipal que a alteração é necessária considerando que houve equívoco nos valores dos plantões de sábado dos Enfermeiros, bem como de domingos e feriados dos Técnicos de Enfermagem. Ainda, que segundo o Memorando n.º 385, apresentado pela Secretaria de Saúde, os valores corretos seriam de: R$ 525,00 (quinhentos e vinte e cinco reais) para Enfermeiro/a, por plantão realizado aos sábados; e R$ 425,00 (quatrocentos e vinte e cinco reais) para Técnico/a em Enfermagem e Auxiliar de Enfermagem, por plantão realizado aos domingos e feriados. Em anexo ao projeto foram encaminhados os Memorandos n.º 385/2022 e 438/2022, da Secretaria Municipal de Saúde. Consta do Memorando n.º 385/2022 que </w:t>
      </w:r>
      <w:r w:rsidR="00A032DB" w:rsidRPr="00516E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“(...) a solicitação da implantação da lei do plantão para categoria da enfermagem, nível técnico e superior, visto que os me</w:t>
      </w:r>
      <w:bookmarkStart w:id="0" w:name="_GoBack"/>
      <w:bookmarkEnd w:id="0"/>
      <w:r w:rsidR="00A032DB" w:rsidRPr="00516E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smos não querem mais realizar plantões de final de semana, feriados e pontos facultativos, justificando o baixo valor de repasse a classe, atas anexo 37/2023 e 38/2023. Diante do cenário, buscou-se com outros municípios, e como consta em documentos anexos, alguns possuem implantado a lei do plantão, sendo assim, realizamos uma pesquisa conforme planilha em anexo e identificamos o valor ganho por hora de cada profissional de saúde, identificamos grande diferença de valor entre um e outro, principalmente entre celetistas e estatutários, o que também ocasiona o não interesse em realizar plantões, visto que profissionais mais antigos ganham menos que profissionais atuais. Sendo assim diante da necessidade de manter atendimento a população de urgência e emergência durante finais de semana, feriados e pontos facultativos, diante da necessidade de igualar o valor pago a cada categoria, valorizando assim a todos. Considerando a necessidade de manter a unidade em funcionamento e a assistência ao paciente, solicita-se a implantação do Lei do Plantão, a qual deve ser aprovada junto ao poder legislativo. Propõe-se os seguintes valores: plantões de 12 horas na urgência e emergência  para Técnicos de Enfermagem, sendo sábados o valor de R$ 345,00, domingos, feriados e pontos facultativos R$ 425,00. Propõe-se os seguintes valores: plantões de 12 horas na urgência e </w:t>
      </w:r>
      <w:r w:rsidR="00A032DB" w:rsidRPr="00516E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emergência para Enfermeiros, sendo sábados o valor de R$ 525,00, domingos feriados e pontos facultativos R$ 675,00</w:t>
      </w:r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A032DB" w:rsidRPr="00475464">
        <w:rPr>
          <w:rFonts w:ascii="Times New Roman" w:hAnsi="Times New Roman" w:cs="Times New Roman"/>
          <w:color w:val="000000" w:themeColor="text1"/>
          <w:sz w:val="24"/>
          <w:szCs w:val="24"/>
        </w:rPr>
        <w:t>É o relatório.</w:t>
      </w:r>
      <w:r w:rsidR="00A03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32DB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autoria do projeto </w:t>
      </w:r>
      <w:r w:rsidR="00A032DB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do Chefe do </w:t>
      </w:r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="00A032DB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Executivo Municipal, </w:t>
      </w:r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qual compete a </w:t>
      </w:r>
      <w:proofErr w:type="spellStart"/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>inciativa</w:t>
      </w:r>
      <w:proofErr w:type="spellEnd"/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privativa da matéria, nos termos do artigo 61, §1º, inciso II, alínea “a” da Constituição Federal c/c artigo 57, inciso II da Lei Orgânica municipal. Busca-se com a propositura alterar a Lei n.º 1.874, de 08 de novembro de 2023, que institui a Gratificação de Plantão (GFP) aos enfermeiros, técnicos em enfermagem e auxiliares de enfermagem. A alteração limita-se aos valores fixados para plantões realizados aos sábados pelos Enfermeiro/a, que passará de R$ 425,00 (quatrocentos e </w:t>
      </w:r>
      <w:proofErr w:type="spellStart"/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>cinte</w:t>
      </w:r>
      <w:proofErr w:type="spellEnd"/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cinco reais) para R$ 525,00 (quinhentos e vinte e cinco reais), e dos plantões realizados aos domingos e feriados por Técnico/a em enfermagem e Auxiliar de Enfermagem, o qual passará de R$ de R$ 525,00 (quinhentos e vinte e cinco reais) para R$ 425,00 (quatrocentos e </w:t>
      </w:r>
      <w:proofErr w:type="spellStart"/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>cinte</w:t>
      </w:r>
      <w:proofErr w:type="spellEnd"/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cinco reais). Dita alteração foi solicitada pela Secretaria Municipal de Saúde, que justificou a implantação da gratificação de plantão como necessária para manter a unidade de saúde em funcionamento e o atendimento por parte dos profissionais à população nos finais de semana, feriados e pontos facultativos, e valorização dos profissionais. Por sua vez, segundo informou a Secretária Municipal de Saúde, Sra. Simone </w:t>
      </w:r>
      <w:proofErr w:type="spellStart"/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>Gutstein</w:t>
      </w:r>
      <w:proofErr w:type="spellEnd"/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foram realizadas pesquisas de valores junto a outros municípios para se chegar ao valor da gratificação por plantão. Analisando a propositura não verificamos impedimentos de ordem legal, constitucional ou financeira. Presente, ainda, o interesse público consistente na manutenção dos serviços da unidade de saúde nos sábados, domingos e feriados, bem como a valorização dos profissionais da área. </w:t>
      </w:r>
      <w:r w:rsidR="00A032DB" w:rsidRPr="00BD5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A032DB" w:rsidRPr="00BD5D75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A032DB" w:rsidRPr="00BD5D75">
        <w:rPr>
          <w:rFonts w:ascii="Times New Roman" w:hAnsi="Times New Roman" w:cs="Times New Roman"/>
          <w:sz w:val="24"/>
          <w:szCs w:val="24"/>
        </w:rPr>
        <w:t xml:space="preserve"> Diante do exposto, opinam as Comissões </w:t>
      </w:r>
      <w:r w:rsidR="00A032DB">
        <w:rPr>
          <w:rFonts w:ascii="Times New Roman" w:hAnsi="Times New Roman" w:cs="Times New Roman"/>
          <w:sz w:val="24"/>
          <w:szCs w:val="24"/>
        </w:rPr>
        <w:t xml:space="preserve">Permanentes </w:t>
      </w:r>
      <w:r w:rsidR="00A032DB" w:rsidRPr="00BD5D75">
        <w:rPr>
          <w:rFonts w:ascii="Times New Roman" w:hAnsi="Times New Roman" w:cs="Times New Roman"/>
          <w:sz w:val="24"/>
          <w:szCs w:val="24"/>
        </w:rPr>
        <w:t xml:space="preserve">favoravelmente ao Projeto de </w:t>
      </w:r>
      <w:r w:rsidR="00A032DB" w:rsidRPr="00BD5D75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A032DB">
        <w:rPr>
          <w:rFonts w:ascii="Times New Roman" w:hAnsi="Times New Roman" w:cs="Times New Roman"/>
          <w:color w:val="000000" w:themeColor="text1"/>
          <w:sz w:val="24"/>
          <w:szCs w:val="24"/>
        </w:rPr>
        <w:t>56, de 24 de novembro de 2023.</w:t>
      </w:r>
    </w:p>
    <w:p w:rsidR="00ED1A09" w:rsidRPr="00ED1A09" w:rsidRDefault="00ED1A09" w:rsidP="006E2C5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D1A09" w:rsidRPr="00ED1A09" w:rsidRDefault="00ED1A09" w:rsidP="00ED1A09"/>
    <w:p w:rsidR="00564C3A" w:rsidRPr="00ED1A09" w:rsidRDefault="008861E2" w:rsidP="00D841B9">
      <w:pPr>
        <w:jc w:val="both"/>
        <w:rPr>
          <w:rFonts w:ascii="Times New Roman" w:hAnsi="Times New Roman" w:cs="Times New Roman"/>
          <w:noProof/>
          <w:color w:val="000000" w:themeColor="text1"/>
          <w:lang w:eastAsia="pt-BR"/>
        </w:rPr>
      </w:pPr>
      <w:r w:rsidRPr="00ED1A09">
        <w:rPr>
          <w:rFonts w:ascii="Times New Roman" w:hAnsi="Times New Roman" w:cs="Times New Roman"/>
          <w:noProof/>
          <w:color w:val="000000" w:themeColor="text1"/>
          <w:lang w:eastAsia="pt-BR"/>
        </w:rPr>
        <w:t>1-                                                       2-                                                               3-</w:t>
      </w:r>
    </w:p>
    <w:sectPr w:rsidR="00564C3A" w:rsidRPr="00ED1A09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4C" w:rsidRDefault="00EE694C" w:rsidP="00E07FB4">
      <w:pPr>
        <w:spacing w:after="0" w:line="240" w:lineRule="auto"/>
      </w:pPr>
      <w:r>
        <w:separator/>
      </w:r>
    </w:p>
  </w:endnote>
  <w:endnote w:type="continuationSeparator" w:id="0">
    <w:p w:rsidR="00EE694C" w:rsidRDefault="00EE694C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4C" w:rsidRDefault="00EE694C" w:rsidP="00E07FB4">
      <w:pPr>
        <w:spacing w:after="0" w:line="240" w:lineRule="auto"/>
      </w:pPr>
      <w:r>
        <w:separator/>
      </w:r>
    </w:p>
  </w:footnote>
  <w:footnote w:type="continuationSeparator" w:id="0">
    <w:p w:rsidR="00EE694C" w:rsidRDefault="00EE694C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149A4"/>
    <w:rsid w:val="00022BD7"/>
    <w:rsid w:val="0002700E"/>
    <w:rsid w:val="00027F13"/>
    <w:rsid w:val="000304A0"/>
    <w:rsid w:val="000511BF"/>
    <w:rsid w:val="000615AE"/>
    <w:rsid w:val="00087BDD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47607"/>
    <w:rsid w:val="001576A2"/>
    <w:rsid w:val="00161253"/>
    <w:rsid w:val="00164FC0"/>
    <w:rsid w:val="00166054"/>
    <w:rsid w:val="00175A6B"/>
    <w:rsid w:val="00184CFD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5784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97DA8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12E1A"/>
    <w:rsid w:val="00421894"/>
    <w:rsid w:val="00464E09"/>
    <w:rsid w:val="00475966"/>
    <w:rsid w:val="00494B7F"/>
    <w:rsid w:val="004A387C"/>
    <w:rsid w:val="004B3541"/>
    <w:rsid w:val="004B56A5"/>
    <w:rsid w:val="004C2DE9"/>
    <w:rsid w:val="004C6185"/>
    <w:rsid w:val="004C66E8"/>
    <w:rsid w:val="004C74BB"/>
    <w:rsid w:val="004D13E5"/>
    <w:rsid w:val="004D41F6"/>
    <w:rsid w:val="004F265A"/>
    <w:rsid w:val="004F77D4"/>
    <w:rsid w:val="005249FB"/>
    <w:rsid w:val="005579AA"/>
    <w:rsid w:val="00564C3A"/>
    <w:rsid w:val="0057181D"/>
    <w:rsid w:val="005762E8"/>
    <w:rsid w:val="005771D9"/>
    <w:rsid w:val="005778C8"/>
    <w:rsid w:val="00586607"/>
    <w:rsid w:val="005972D8"/>
    <w:rsid w:val="005B3F3D"/>
    <w:rsid w:val="005C25C4"/>
    <w:rsid w:val="005D102D"/>
    <w:rsid w:val="005D2D8F"/>
    <w:rsid w:val="005E1413"/>
    <w:rsid w:val="005E1E8F"/>
    <w:rsid w:val="005E3E8B"/>
    <w:rsid w:val="005E6984"/>
    <w:rsid w:val="005F6383"/>
    <w:rsid w:val="0060191F"/>
    <w:rsid w:val="00602C39"/>
    <w:rsid w:val="00610B25"/>
    <w:rsid w:val="0061178A"/>
    <w:rsid w:val="00614A0B"/>
    <w:rsid w:val="00621F78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287E"/>
    <w:rsid w:val="006936F2"/>
    <w:rsid w:val="00693749"/>
    <w:rsid w:val="006A55DA"/>
    <w:rsid w:val="006B1D3C"/>
    <w:rsid w:val="006B6D1E"/>
    <w:rsid w:val="006C01EC"/>
    <w:rsid w:val="006D4DB7"/>
    <w:rsid w:val="006E2C5E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3ED6"/>
    <w:rsid w:val="00845E23"/>
    <w:rsid w:val="008657E5"/>
    <w:rsid w:val="008770CD"/>
    <w:rsid w:val="00884E01"/>
    <w:rsid w:val="008861E2"/>
    <w:rsid w:val="008A1A3F"/>
    <w:rsid w:val="008A35CC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1598D"/>
    <w:rsid w:val="00926FD5"/>
    <w:rsid w:val="009469E7"/>
    <w:rsid w:val="00951F5B"/>
    <w:rsid w:val="009554D8"/>
    <w:rsid w:val="00957070"/>
    <w:rsid w:val="00965731"/>
    <w:rsid w:val="009675EC"/>
    <w:rsid w:val="0098758E"/>
    <w:rsid w:val="00993A4E"/>
    <w:rsid w:val="009953EE"/>
    <w:rsid w:val="009A207A"/>
    <w:rsid w:val="009B5546"/>
    <w:rsid w:val="009C6590"/>
    <w:rsid w:val="009C727E"/>
    <w:rsid w:val="009E32FE"/>
    <w:rsid w:val="009F6171"/>
    <w:rsid w:val="00A032DB"/>
    <w:rsid w:val="00A21AD1"/>
    <w:rsid w:val="00A274D1"/>
    <w:rsid w:val="00A27C1D"/>
    <w:rsid w:val="00A30CC9"/>
    <w:rsid w:val="00A371D4"/>
    <w:rsid w:val="00A46D64"/>
    <w:rsid w:val="00A53316"/>
    <w:rsid w:val="00A66645"/>
    <w:rsid w:val="00A752F9"/>
    <w:rsid w:val="00A76B08"/>
    <w:rsid w:val="00A76EB3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AE2C0D"/>
    <w:rsid w:val="00AF3F8E"/>
    <w:rsid w:val="00B06909"/>
    <w:rsid w:val="00B110ED"/>
    <w:rsid w:val="00B16B89"/>
    <w:rsid w:val="00B31075"/>
    <w:rsid w:val="00B31A12"/>
    <w:rsid w:val="00B348E4"/>
    <w:rsid w:val="00B63E72"/>
    <w:rsid w:val="00B644CD"/>
    <w:rsid w:val="00B66D05"/>
    <w:rsid w:val="00B73C1A"/>
    <w:rsid w:val="00B75589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2DA"/>
    <w:rsid w:val="00C363D4"/>
    <w:rsid w:val="00C45F86"/>
    <w:rsid w:val="00C4632F"/>
    <w:rsid w:val="00C52FCC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841B9"/>
    <w:rsid w:val="00DA1A27"/>
    <w:rsid w:val="00DB7B84"/>
    <w:rsid w:val="00DD10CE"/>
    <w:rsid w:val="00DE364A"/>
    <w:rsid w:val="00DE36A3"/>
    <w:rsid w:val="00DE385C"/>
    <w:rsid w:val="00DF697D"/>
    <w:rsid w:val="00E02E8A"/>
    <w:rsid w:val="00E07FB4"/>
    <w:rsid w:val="00E40B71"/>
    <w:rsid w:val="00E47AE2"/>
    <w:rsid w:val="00E53091"/>
    <w:rsid w:val="00E70E01"/>
    <w:rsid w:val="00E87210"/>
    <w:rsid w:val="00E90297"/>
    <w:rsid w:val="00E96A78"/>
    <w:rsid w:val="00EB60A9"/>
    <w:rsid w:val="00EC1DBD"/>
    <w:rsid w:val="00ED1A09"/>
    <w:rsid w:val="00ED60D8"/>
    <w:rsid w:val="00EE3544"/>
    <w:rsid w:val="00EE694C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C5639"/>
    <w:rsid w:val="00FE6E9A"/>
    <w:rsid w:val="00FF5F63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124</cp:revision>
  <cp:lastPrinted>2023-09-12T17:39:00Z</cp:lastPrinted>
  <dcterms:created xsi:type="dcterms:W3CDTF">2019-02-12T11:28:00Z</dcterms:created>
  <dcterms:modified xsi:type="dcterms:W3CDTF">2023-11-30T13:22:00Z</dcterms:modified>
</cp:coreProperties>
</file>