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45" w:rsidRDefault="006900F6" w:rsidP="00A6664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A09">
        <w:rPr>
          <w:rFonts w:ascii="Times New Roman" w:hAnsi="Times New Roman" w:cs="Times New Roman"/>
          <w:color w:val="000000"/>
        </w:rPr>
        <w:t>Ata da</w:t>
      </w:r>
      <w:r w:rsidR="00DA1A27" w:rsidRPr="00ED1A09">
        <w:rPr>
          <w:rFonts w:ascii="Times New Roman" w:hAnsi="Times New Roman" w:cs="Times New Roman"/>
          <w:color w:val="000000"/>
        </w:rPr>
        <w:t xml:space="preserve"> </w:t>
      </w:r>
      <w:r w:rsidR="005D102D" w:rsidRPr="00ED1A09">
        <w:rPr>
          <w:rFonts w:ascii="Times New Roman" w:hAnsi="Times New Roman" w:cs="Times New Roman"/>
          <w:color w:val="000000"/>
        </w:rPr>
        <w:t>vigésima</w:t>
      </w:r>
      <w:r w:rsidR="00C74CD2" w:rsidRPr="00ED1A09">
        <w:rPr>
          <w:rFonts w:ascii="Times New Roman" w:hAnsi="Times New Roman" w:cs="Times New Roman"/>
          <w:color w:val="000000"/>
        </w:rPr>
        <w:t xml:space="preserve"> </w:t>
      </w:r>
      <w:r w:rsidR="00A66645">
        <w:rPr>
          <w:rFonts w:ascii="Times New Roman" w:hAnsi="Times New Roman" w:cs="Times New Roman"/>
          <w:color w:val="000000"/>
        </w:rPr>
        <w:t>quarta</w:t>
      </w:r>
      <w:r w:rsidR="00D841B9" w:rsidRPr="00ED1A09">
        <w:rPr>
          <w:rFonts w:ascii="Times New Roman" w:hAnsi="Times New Roman" w:cs="Times New Roman"/>
          <w:color w:val="000000"/>
        </w:rPr>
        <w:t xml:space="preserve"> </w:t>
      </w:r>
      <w:r w:rsidRPr="00ED1A09">
        <w:rPr>
          <w:rFonts w:ascii="Times New Roman" w:hAnsi="Times New Roman" w:cs="Times New Roman"/>
          <w:color w:val="000000"/>
        </w:rPr>
        <w:t>reunião da C</w:t>
      </w:r>
      <w:r w:rsidR="00F454B7" w:rsidRPr="00ED1A09">
        <w:rPr>
          <w:rFonts w:ascii="Times New Roman" w:hAnsi="Times New Roman" w:cs="Times New Roman"/>
          <w:color w:val="000000"/>
        </w:rPr>
        <w:t xml:space="preserve">omissão de </w:t>
      </w:r>
      <w:r w:rsidR="00ED60D8" w:rsidRPr="00ED1A09">
        <w:rPr>
          <w:rFonts w:ascii="Times New Roman" w:hAnsi="Times New Roman" w:cs="Times New Roman"/>
          <w:color w:val="000000"/>
        </w:rPr>
        <w:t>Justiça Redação e Pareceres</w:t>
      </w:r>
      <w:r w:rsidR="00F454B7" w:rsidRPr="00ED1A09">
        <w:rPr>
          <w:rFonts w:ascii="Times New Roman" w:hAnsi="Times New Roman" w:cs="Times New Roman"/>
          <w:color w:val="000000"/>
        </w:rPr>
        <w:t xml:space="preserve"> </w:t>
      </w:r>
      <w:r w:rsidRPr="00ED1A09">
        <w:rPr>
          <w:rFonts w:ascii="Times New Roman" w:hAnsi="Times New Roman" w:cs="Times New Roman"/>
          <w:color w:val="000000"/>
        </w:rPr>
        <w:t xml:space="preserve">da Câmara Municipal de </w:t>
      </w:r>
      <w:r w:rsidR="00305317" w:rsidRPr="00ED1A09">
        <w:rPr>
          <w:rFonts w:ascii="Times New Roman" w:hAnsi="Times New Roman" w:cs="Times New Roman"/>
          <w:color w:val="000000"/>
        </w:rPr>
        <w:t xml:space="preserve">Vereadores de Renascença. </w:t>
      </w:r>
      <w:r w:rsidR="00C94D7E" w:rsidRPr="00ED1A09">
        <w:rPr>
          <w:rFonts w:ascii="Times New Roman" w:hAnsi="Times New Roman" w:cs="Times New Roman"/>
          <w:color w:val="000000"/>
        </w:rPr>
        <w:t>Ao</w:t>
      </w:r>
      <w:r w:rsidR="00C74CD2" w:rsidRPr="00ED1A09">
        <w:rPr>
          <w:rFonts w:ascii="Times New Roman" w:hAnsi="Times New Roman" w:cs="Times New Roman"/>
          <w:color w:val="000000"/>
        </w:rPr>
        <w:t>s</w:t>
      </w:r>
      <w:r w:rsidR="00C94D7E" w:rsidRPr="00ED1A09">
        <w:rPr>
          <w:rFonts w:ascii="Times New Roman" w:hAnsi="Times New Roman" w:cs="Times New Roman"/>
          <w:color w:val="000000"/>
        </w:rPr>
        <w:t xml:space="preserve"> </w:t>
      </w:r>
      <w:r w:rsidR="00A66645">
        <w:rPr>
          <w:rFonts w:ascii="Times New Roman" w:hAnsi="Times New Roman" w:cs="Times New Roman"/>
          <w:color w:val="000000"/>
        </w:rPr>
        <w:t xml:space="preserve">dezesseis </w:t>
      </w:r>
      <w:r w:rsidR="008D4218" w:rsidRPr="00ED1A09">
        <w:rPr>
          <w:rFonts w:ascii="Times New Roman" w:hAnsi="Times New Roman" w:cs="Times New Roman"/>
          <w:color w:val="000000"/>
        </w:rPr>
        <w:t xml:space="preserve">dias </w:t>
      </w:r>
      <w:r w:rsidRPr="00ED1A09">
        <w:rPr>
          <w:rFonts w:ascii="Times New Roman" w:hAnsi="Times New Roman" w:cs="Times New Roman"/>
          <w:color w:val="000000"/>
        </w:rPr>
        <w:t xml:space="preserve"> do mês de </w:t>
      </w:r>
      <w:r w:rsidR="00ED1A09" w:rsidRPr="00ED1A09">
        <w:rPr>
          <w:rFonts w:ascii="Times New Roman" w:hAnsi="Times New Roman" w:cs="Times New Roman"/>
          <w:color w:val="000000"/>
        </w:rPr>
        <w:t>novembro</w:t>
      </w:r>
      <w:r w:rsidR="002C4FCA" w:rsidRPr="00ED1A09">
        <w:rPr>
          <w:rFonts w:ascii="Times New Roman" w:hAnsi="Times New Roman" w:cs="Times New Roman"/>
          <w:color w:val="000000"/>
        </w:rPr>
        <w:t xml:space="preserve"> </w:t>
      </w:r>
      <w:r w:rsidR="004C74BB" w:rsidRPr="00ED1A09">
        <w:rPr>
          <w:rFonts w:ascii="Times New Roman" w:hAnsi="Times New Roman" w:cs="Times New Roman"/>
          <w:color w:val="000000"/>
        </w:rPr>
        <w:t>de 2023</w:t>
      </w:r>
      <w:r w:rsidRPr="00ED1A09">
        <w:rPr>
          <w:rFonts w:ascii="Times New Roman" w:hAnsi="Times New Roman" w:cs="Times New Roman"/>
          <w:color w:val="000000"/>
        </w:rPr>
        <w:t xml:space="preserve">, junto ao Plenário da Câmara Municipal, reuniram-se os </w:t>
      </w:r>
      <w:r w:rsidR="006A55DA" w:rsidRPr="00ED1A09">
        <w:rPr>
          <w:rFonts w:ascii="Times New Roman" w:hAnsi="Times New Roman" w:cs="Times New Roman"/>
          <w:color w:val="000000"/>
        </w:rPr>
        <w:t xml:space="preserve">Vereadores: Luiz Carlos de Souza Vieira Lopes, Presidente, Gilmar Schmidt, Vice-presidente e </w:t>
      </w:r>
      <w:proofErr w:type="spellStart"/>
      <w:r w:rsidR="006A55DA" w:rsidRPr="00ED1A09">
        <w:rPr>
          <w:rFonts w:ascii="Times New Roman" w:hAnsi="Times New Roman" w:cs="Times New Roman"/>
        </w:rPr>
        <w:t>Fabieli</w:t>
      </w:r>
      <w:proofErr w:type="spellEnd"/>
      <w:r w:rsidR="006A55DA" w:rsidRPr="00ED1A09">
        <w:rPr>
          <w:rFonts w:ascii="Times New Roman" w:hAnsi="Times New Roman" w:cs="Times New Roman"/>
        </w:rPr>
        <w:t xml:space="preserve"> </w:t>
      </w:r>
      <w:proofErr w:type="spellStart"/>
      <w:r w:rsidR="006A55DA" w:rsidRPr="00ED1A09">
        <w:rPr>
          <w:rFonts w:ascii="Times New Roman" w:hAnsi="Times New Roman" w:cs="Times New Roman"/>
        </w:rPr>
        <w:t>Manfredi</w:t>
      </w:r>
      <w:proofErr w:type="spellEnd"/>
      <w:r w:rsidR="006A55DA" w:rsidRPr="00ED1A09">
        <w:rPr>
          <w:rFonts w:ascii="Times New Roman" w:hAnsi="Times New Roman" w:cs="Times New Roman"/>
        </w:rPr>
        <w:t>, Membro</w:t>
      </w:r>
      <w:r w:rsidR="006A55DA" w:rsidRPr="00ED1A09">
        <w:rPr>
          <w:rFonts w:ascii="Times New Roman" w:hAnsi="Times New Roman" w:cs="Times New Roman"/>
          <w:color w:val="000000"/>
        </w:rPr>
        <w:t xml:space="preserve"> da Comissão de Justiça Redação e Pareceres, para análise da seguinte matéria:</w:t>
      </w:r>
      <w:r w:rsidR="006A55DA" w:rsidRPr="00ED1A09">
        <w:rPr>
          <w:rFonts w:ascii="Times New Roman" w:hAnsi="Times New Roman" w:cs="Times New Roman"/>
        </w:rPr>
        <w:t xml:space="preserve"> </w:t>
      </w:r>
      <w:r w:rsidR="00A66645" w:rsidRPr="00A66645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A66645" w:rsidRP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054/2023, de 08 de novembro de 2023, que autoriza o Executivo Municipal a complementar a Ação: 1.006, e a abrir crédito adicional especial no Plano </w:t>
      </w:r>
      <w:proofErr w:type="spellStart"/>
      <w:r w:rsidR="00A66645" w:rsidRPr="00A66645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A66645" w:rsidRP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A66645" w:rsidRPr="00A66645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A66645" w:rsidRP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na Lei Orçamentária Anual-LOA, para o Exercício Financeiro de 2023; b) Projeto de Resolução n.º 05/2023, de 10 de novembro de 2023, </w:t>
      </w:r>
      <w:r w:rsidR="00A66645" w:rsidRPr="00A66645">
        <w:rPr>
          <w:rFonts w:ascii="Times New Roman" w:hAnsi="Times New Roman" w:cs="Times New Roman"/>
          <w:sz w:val="24"/>
          <w:szCs w:val="24"/>
        </w:rPr>
        <w:t xml:space="preserve">dispõe sobre o procedimento para a realização de pesquisa de preços para a aquisição de bens e contratação de serviços em geral, no âmbito do Poder Legislativo de Renascença, para os procedimentos licitatórios e de contratação direta nos moldes da Lei n.º 14.133/2021; c) Projeto de Resolução n.º 06/2023, de 10 de novembro de 2023, que </w:t>
      </w:r>
      <w:r w:rsidR="00A66645" w:rsidRPr="00A6664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regulamenta, nos termos do art. 8º, §3º da Lei Federal n.º 14.133 de 2021, a atuação do agente de contratação e comissão de contratação junto à Câmara Municipal de Renascença e dá outras providências; d) Projeto de Resolução n.º 07/2023, de 10 de novembro de 2023, que </w:t>
      </w:r>
      <w:r w:rsidR="00A66645" w:rsidRPr="00A66645">
        <w:rPr>
          <w:rFonts w:ascii="Times New Roman" w:hAnsi="Times New Roman" w:cs="Times New Roman"/>
          <w:sz w:val="24"/>
          <w:szCs w:val="24"/>
          <w:highlight w:val="white"/>
          <w:lang/>
        </w:rPr>
        <w:t xml:space="preserve">regulamenta o procedimento de Dispensa de Licitação na forma física ou presencial, nos termos da Lei Federal n.º 14.133/2021 e dá outras providências; e </w:t>
      </w:r>
      <w:proofErr w:type="spellStart"/>
      <w:r w:rsidR="00A66645" w:rsidRPr="00A66645">
        <w:rPr>
          <w:rFonts w:ascii="Times New Roman" w:hAnsi="Times New Roman" w:cs="Times New Roman"/>
          <w:sz w:val="24"/>
          <w:szCs w:val="24"/>
          <w:highlight w:val="white"/>
          <w:lang/>
        </w:rPr>
        <w:t>e</w:t>
      </w:r>
      <w:proofErr w:type="spellEnd"/>
      <w:r w:rsidR="00A66645" w:rsidRPr="00A66645">
        <w:rPr>
          <w:rFonts w:ascii="Times New Roman" w:hAnsi="Times New Roman" w:cs="Times New Roman"/>
          <w:sz w:val="24"/>
          <w:szCs w:val="24"/>
          <w:highlight w:val="white"/>
          <w:lang/>
        </w:rPr>
        <w:t xml:space="preserve">) Projeto de Resolução n.º 08/2023, de 10 de novembro de 2023, que </w:t>
      </w:r>
      <w:r w:rsidR="00A66645" w:rsidRPr="00A66645">
        <w:rPr>
          <w:rFonts w:ascii="Times New Roman" w:hAnsi="Times New Roman" w:cs="Times New Roman"/>
          <w:bCs/>
          <w:sz w:val="24"/>
          <w:szCs w:val="24"/>
        </w:rPr>
        <w:t>regulamenta a Lei nº 14.133, de 1º de abril de 2021, que dispõe sobre Licitações e Contratos Administrativos no âmbito do Poder Legislativo do município de Renascença e dá outras providencias.</w:t>
      </w:r>
      <w:r w:rsidR="00A66645" w:rsidRP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A66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bookmarkStart w:id="0" w:name="_GoBack"/>
      <w:bookmarkEnd w:id="0"/>
      <w:r w:rsidR="00A6664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054/2023, de 08 de novembro de 2023.</w:t>
      </w:r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6645" w:rsidRPr="003A5B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Relatório:</w:t>
      </w:r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Projeto de Lei n.º 054 de 2023, de autoria do Poder Executivo, requer autorização para </w:t>
      </w:r>
      <w:r w:rsidR="00A66645" w:rsidRPr="003A5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complementar a Ação: 1.006, e a abrir crédito adicional especial no Plano </w:t>
      </w:r>
      <w:proofErr w:type="spellStart"/>
      <w:r w:rsidR="00A66645" w:rsidRPr="003A5B0D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A66645" w:rsidRPr="003A5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A66645" w:rsidRPr="003A5B0D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A66645" w:rsidRPr="003A5B0D">
        <w:rPr>
          <w:rFonts w:ascii="Times New Roman" w:hAnsi="Times New Roman" w:cs="Times New Roman"/>
          <w:color w:val="000000" w:themeColor="text1"/>
          <w:sz w:val="24"/>
          <w:szCs w:val="24"/>
        </w:rPr>
        <w:t>, e na Lei Orçamentária Anual-LOA, para o Exercício Financeiro de 2023.</w:t>
      </w:r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justificativa constante da Mensagem nº 054 de 2023, que acompanha o projeto, informa o Prefeito Municipal que: “o Projeto de Lei em questão tem por finalidade criar através de crédito adicional especial dotação orçamentária não existente no orçamento-programa de 2023 (...). O valor de R$ 750.000,00 (setecentos e cinquenta mil reais) acima foi repassado ao Município pela União Federal através de Emenda Parlamentar do Deputado Federal </w:t>
      </w:r>
      <w:proofErr w:type="spellStart"/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>Giacobo</w:t>
      </w:r>
      <w:proofErr w:type="spellEnd"/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(Emenda </w:t>
      </w:r>
      <w:proofErr w:type="spellStart"/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>Pix</w:t>
      </w:r>
      <w:proofErr w:type="spellEnd"/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A área contemplada para aplicação dos recursos foi a Agricultura do Município, especificamente em Infraestrutura. E o Município por sua vez, vai utilizar grande parte desses recursos em pavimentação Poliédrica com Pedras Irregulares em estradas do interior (vicinais). A obra do presente projeto de lei será a construção de 1,7 Km de Pavimentação Poliédrica com Pedras Irregulares no Trecho da Linha Santana (Ponte Santana), com largura de 6,0 </w:t>
      </w:r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Metros. O valor orçado para execução dessa obra será de R$ 583.759,76 (Planilha de Serviços – Engenharia). Havendo sobras de valores do presente projeto de lei, as mesmas poderão ser utilizadas em obras complementares também de estradas do interior do município. Foi previsto até R$ 26.000,00 de rendimentos em aplicações financeiras, que também deverão ser utilizadas no mesmo objeto”. É o relatório. </w:t>
      </w:r>
      <w:r w:rsidR="00A66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A66645" w:rsidRPr="00B52C6B">
        <w:rPr>
          <w:rFonts w:ascii="Times New Roman" w:hAnsi="Times New Roman" w:cs="Times New Roman"/>
          <w:color w:val="000000" w:themeColor="text1"/>
          <w:sz w:val="24"/>
          <w:szCs w:val="24"/>
        </w:rPr>
        <w:t>Analisando a</w:t>
      </w:r>
      <w:r w:rsidR="00A66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proposição, verifica-se que a iniciativa do Poder Executivo está articulada de acordo com a Constituição Federal e a Lei Orgânica. A proposta visa complementar ação orçamentária junto aos instrumentos de planejamento municipal (PPA, LDO e LOA) e criar dotações orçamentárias na Lei Orçamentária Anual no valor de R$ 776.000,00 (setecentos e setenta e seis mil reais), cujos valores serão destinados a Secretaria Municipal de Agropecuária e Meio Ambiente, objetivando a pavimentação poliédrica com pedras irregulares em estrada rural municipal.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A66645">
        <w:rPr>
          <w:rFonts w:ascii="Times New Roman" w:hAnsi="Times New Roman" w:cs="Times New Roman"/>
          <w:sz w:val="24"/>
          <w:szCs w:val="24"/>
        </w:rPr>
        <w:t xml:space="preserve">a determinação do art. 43 da Lei nº 4.320/1964, os recursos para a contrapartida do projeto estão previstos no art. 3º do projeto de lei, e serão provenientes do excesso de arrecadação (referente à emenda impositiva individual – emenda </w:t>
      </w:r>
      <w:proofErr w:type="spellStart"/>
      <w:r w:rsidR="00A66645">
        <w:rPr>
          <w:rFonts w:ascii="Times New Roman" w:hAnsi="Times New Roman" w:cs="Times New Roman"/>
          <w:sz w:val="24"/>
          <w:szCs w:val="24"/>
        </w:rPr>
        <w:t>pix</w:t>
      </w:r>
      <w:proofErr w:type="spellEnd"/>
      <w:r w:rsidR="00A66645">
        <w:rPr>
          <w:rFonts w:ascii="Times New Roman" w:hAnsi="Times New Roman" w:cs="Times New Roman"/>
          <w:sz w:val="24"/>
          <w:szCs w:val="24"/>
        </w:rPr>
        <w:t xml:space="preserve">, no valor de R$ 750.000,00) e cancelamento parcial de dotação orçamentária junto ao Gabinete do Prefeito na rubrica 3.1.90.11.00 (no valor de R$ 26.000,00). Face ao exposto, </w:t>
      </w:r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>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054, de 2023, do Executivo Municipal.</w:t>
      </w:r>
      <w:r w:rsidR="00A66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054/2023, de 08 de novembro de 2023.</w:t>
      </w:r>
      <w:r w:rsidR="00A66645" w:rsidRPr="00302E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Resolução n.º 05/2023, de 10 de novembro de 2023</w:t>
      </w:r>
      <w:r w:rsidR="00A66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Relatório: </w:t>
      </w:r>
      <w:r w:rsidR="00A66645" w:rsidRPr="00A233B4">
        <w:rPr>
          <w:rFonts w:ascii="Times New Roman" w:hAnsi="Times New Roman" w:cs="Times New Roman"/>
          <w:color w:val="000000" w:themeColor="text1"/>
          <w:sz w:val="24"/>
          <w:szCs w:val="24"/>
        </w:rPr>
        <w:t>De autoria da Mesa Diretora, o Projeto de Resolução n.º 05</w:t>
      </w:r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66645" w:rsidRPr="00A2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2023, </w:t>
      </w:r>
      <w:r w:rsidR="00A66645" w:rsidRPr="00A233B4">
        <w:rPr>
          <w:rFonts w:ascii="Times New Roman" w:hAnsi="Times New Roman" w:cs="Times New Roman"/>
          <w:sz w:val="24"/>
          <w:szCs w:val="24"/>
        </w:rPr>
        <w:t>dispõe sobre o procedimento para a realização de pesquisa de preços para a aquisição de bens e contratação de serviços em geral, no âmbito do Poder Legislativo de Renascença, para os procedimentos licitatórios e de contratação direta nos moldes da Lei n.º 14.133/21</w:t>
      </w:r>
      <w:r w:rsidR="00A66645">
        <w:rPr>
          <w:rFonts w:ascii="Times New Roman" w:hAnsi="Times New Roman" w:cs="Times New Roman"/>
          <w:sz w:val="24"/>
          <w:szCs w:val="24"/>
        </w:rPr>
        <w:t xml:space="preserve">. Em justificativa, esclarece a Mesa Diretora que o projeto tem por objetivo regulamentar a pesquisa de preços no âmbito da Câmara Municipal de Vereadores, a fim de subsidiar os processos licitatórios e de contratação direta por dispensa de licitação e inexigibilidade em conformidade com o disposto na Lei n.º 14.133, de 1º de abril de 2021. Destaca a Mesa, ainda, que a regulamentação irá orientar os procedimentos de formalização e os critérios para pesquisa de preços, os parâmetros a serem utilizados e a metodologia para determinação do preço estimado em processo licitatório ou de contratação </w:t>
      </w:r>
      <w:r w:rsidR="00A66645" w:rsidRPr="00096A80">
        <w:rPr>
          <w:rFonts w:ascii="Times New Roman" w:hAnsi="Times New Roman" w:cs="Times New Roman"/>
          <w:sz w:val="24"/>
          <w:szCs w:val="24"/>
        </w:rPr>
        <w:t xml:space="preserve">direta. É o relatório. </w:t>
      </w:r>
      <w:r w:rsidR="00A66645" w:rsidRPr="00096A80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A66645" w:rsidRPr="00096A80">
        <w:rPr>
          <w:rFonts w:ascii="Times New Roman" w:hAnsi="Times New Roman" w:cs="Times New Roman"/>
          <w:sz w:val="24"/>
          <w:szCs w:val="24"/>
        </w:rPr>
        <w:t xml:space="preserve">A proposição é de autoria da Mesa Diretora, estando ela em consonância com a Lei Orgânica e com as normas regimentais. O projeto dispõe </w:t>
      </w:r>
      <w:r w:rsidR="00A66645" w:rsidRPr="00096A80">
        <w:rPr>
          <w:rFonts w:ascii="Times New Roman" w:hAnsi="Times New Roman" w:cs="Times New Roman"/>
          <w:sz w:val="24"/>
          <w:szCs w:val="24"/>
        </w:rPr>
        <w:lastRenderedPageBreak/>
        <w:t xml:space="preserve">sobre </w:t>
      </w:r>
      <w:r w:rsidR="00A66645" w:rsidRPr="00096A80">
        <w:rPr>
          <w:rFonts w:ascii="Times New Roman" w:eastAsia="Arial" w:hAnsi="Times New Roman" w:cs="Times New Roman"/>
          <w:sz w:val="24"/>
          <w:szCs w:val="24"/>
        </w:rPr>
        <w:t xml:space="preserve">prerrogativas típicas do Poder Legislativo, cuja competência é exclusiva da Câmara Municipal. </w:t>
      </w:r>
      <w:r w:rsidR="00A66645">
        <w:rPr>
          <w:rFonts w:ascii="Times New Roman" w:eastAsia="Arial" w:hAnsi="Times New Roman" w:cs="Times New Roman"/>
          <w:sz w:val="24"/>
          <w:szCs w:val="24"/>
        </w:rPr>
        <w:t xml:space="preserve">A matéria tratada é de </w:t>
      </w:r>
      <w:r w:rsidR="00A66645" w:rsidRPr="00096A80">
        <w:rPr>
          <w:rFonts w:ascii="Times New Roman" w:eastAsia="Arial" w:hAnsi="Times New Roman" w:cs="Times New Roman"/>
          <w:sz w:val="24"/>
          <w:szCs w:val="24"/>
        </w:rPr>
        <w:t>cunho interno e institucional</w:t>
      </w:r>
      <w:r w:rsidR="00A66645">
        <w:rPr>
          <w:rFonts w:ascii="Times New Roman" w:eastAsia="Arial" w:hAnsi="Times New Roman" w:cs="Times New Roman"/>
          <w:sz w:val="24"/>
          <w:szCs w:val="24"/>
        </w:rPr>
        <w:t xml:space="preserve">, afeta a organização do Poder Legislativo, de modo que se apresenta adequado o uso da </w:t>
      </w:r>
      <w:r w:rsidR="00A66645" w:rsidRPr="00096A80">
        <w:rPr>
          <w:rFonts w:ascii="Times New Roman" w:eastAsia="Arial" w:hAnsi="Times New Roman" w:cs="Times New Roman"/>
          <w:sz w:val="24"/>
          <w:szCs w:val="24"/>
        </w:rPr>
        <w:t>Resolução.</w:t>
      </w:r>
      <w:r w:rsidR="00A66645">
        <w:rPr>
          <w:rFonts w:ascii="Times New Roman" w:eastAsia="Arial" w:hAnsi="Times New Roman" w:cs="Times New Roman"/>
          <w:sz w:val="24"/>
          <w:szCs w:val="24"/>
        </w:rPr>
        <w:t xml:space="preserve"> Em relação ao mérito, o</w:t>
      </w:r>
      <w:r w:rsidR="00A66645" w:rsidRPr="00110080">
        <w:rPr>
          <w:rFonts w:ascii="Times New Roman" w:hAnsi="Times New Roman" w:cs="Times New Roman"/>
          <w:sz w:val="24"/>
          <w:szCs w:val="24"/>
        </w:rPr>
        <w:t xml:space="preserve"> Projeto de Resolução n.º 05 de 2023 tem por objetivo regulamentar a pesquisa de preços, que consiste em um procedimento prévio e indispensável para início dos procedimentos licitatórios e/ou de contratação direta</w:t>
      </w:r>
      <w:r w:rsidR="00A66645">
        <w:rPr>
          <w:rFonts w:ascii="Times New Roman" w:hAnsi="Times New Roman" w:cs="Times New Roman"/>
          <w:sz w:val="24"/>
          <w:szCs w:val="24"/>
        </w:rPr>
        <w:t xml:space="preserve"> pelos órgãos públicos</w:t>
      </w:r>
      <w:r w:rsidR="00A66645" w:rsidRPr="00110080">
        <w:rPr>
          <w:rFonts w:ascii="Times New Roman" w:hAnsi="Times New Roman" w:cs="Times New Roman"/>
          <w:sz w:val="24"/>
          <w:szCs w:val="24"/>
        </w:rPr>
        <w:t>. A pesquisa de preços possui diversas funções, dentre as quais se destacam: (a) informar aos interessados o preço estimado e justo que a Administração Pública está disposta a contratar; b) delimitar e prover os recursos orçamentários necessários à licitação</w:t>
      </w:r>
      <w:r w:rsidR="00A66645">
        <w:rPr>
          <w:rFonts w:ascii="Times New Roman" w:hAnsi="Times New Roman" w:cs="Times New Roman"/>
          <w:sz w:val="24"/>
          <w:szCs w:val="24"/>
        </w:rPr>
        <w:t xml:space="preserve"> e/ou contratação direta</w:t>
      </w:r>
      <w:r w:rsidR="00A66645" w:rsidRPr="00110080">
        <w:rPr>
          <w:rFonts w:ascii="Times New Roman" w:hAnsi="Times New Roman" w:cs="Times New Roman"/>
          <w:sz w:val="24"/>
          <w:szCs w:val="24"/>
        </w:rPr>
        <w:t>; c) auxiliar na identificação do enquadramento da modalidade licitatória; d) fundamentar a justificativa de preços na contratação direta; e) identificar sobrepreço em itens de planilhas; f) impedir a contratação acima do preço praticado no mercado; g) servir de parâmetro objetivo para julgamento das ofertas apresentadas; e h) garantir a seleção da proposta mais vantajosa para a Administração.</w:t>
      </w:r>
      <w:r w:rsidR="00A66645">
        <w:rPr>
          <w:rFonts w:ascii="Times New Roman" w:hAnsi="Times New Roman" w:cs="Times New Roman"/>
          <w:sz w:val="24"/>
          <w:szCs w:val="24"/>
        </w:rPr>
        <w:t xml:space="preserve"> A regulamentação pretendida pela Mesa Diretora, seguindo as disposições da Lei n.º </w:t>
      </w:r>
      <w:r w:rsidR="00A66645" w:rsidRPr="00110080">
        <w:rPr>
          <w:rFonts w:ascii="Times New Roman" w:hAnsi="Times New Roman" w:cs="Times New Roman"/>
          <w:sz w:val="24"/>
          <w:szCs w:val="24"/>
        </w:rPr>
        <w:t>14.133, de 1º de abril de 2021 (Nova Lei de Licitações e Contratações)</w:t>
      </w:r>
      <w:r w:rsidR="00A66645">
        <w:rPr>
          <w:rFonts w:ascii="Times New Roman" w:hAnsi="Times New Roman" w:cs="Times New Roman"/>
          <w:sz w:val="24"/>
          <w:szCs w:val="24"/>
        </w:rPr>
        <w:t xml:space="preserve"> e normativas federais sobre o assunto, especifica que a pesquisa de preços deverá se basear em mais de um parâmetro de pesquisa, combinado ou não, e não somente com base em apenas 03 (três) orçamentos como comumente era feito com a Lei n.º 8.666/93. A regulamentação da pesquisa de preços é importante e, sem dúvidas, ira trazer melhorias para Administração Pública no momento da contratação. </w:t>
      </w:r>
      <w:r w:rsidR="00A66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</w:t>
      </w:r>
      <w:r w:rsidR="00A66645" w:rsidRPr="00533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após analise do projeto, </w:t>
      </w:r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>não havendo óbices de natureza constitucional, legal e orçamentária, opinam as Comissões favoravelmente ao Projeto de Resolução n.º 05/2023, de 10 de novembro de 2023.</w:t>
      </w:r>
      <w:r w:rsidR="00A66645" w:rsidRPr="0015222D">
        <w:rPr>
          <w:rFonts w:ascii="Times New Roman" w:hAnsi="Times New Roman" w:cs="Times New Roman"/>
          <w:b/>
          <w:sz w:val="24"/>
          <w:szCs w:val="24"/>
          <w:u w:val="single"/>
        </w:rPr>
        <w:t>Projeto de Resolução n.º 06/2023, de 10 de novembro de 2023</w:t>
      </w:r>
      <w:r w:rsidR="00A66645" w:rsidRPr="0015222D">
        <w:rPr>
          <w:rFonts w:ascii="Times New Roman" w:hAnsi="Times New Roman" w:cs="Times New Roman"/>
          <w:b/>
          <w:sz w:val="24"/>
          <w:szCs w:val="24"/>
        </w:rPr>
        <w:t xml:space="preserve">. Relatório: </w:t>
      </w:r>
      <w:r w:rsidR="00A66645" w:rsidRPr="0015222D">
        <w:rPr>
          <w:rFonts w:ascii="Times New Roman" w:hAnsi="Times New Roman" w:cs="Times New Roman"/>
          <w:sz w:val="24"/>
          <w:szCs w:val="24"/>
        </w:rPr>
        <w:t>De autoria da Mesa Diretora, o Projeto de Resolução n.º 06</w:t>
      </w:r>
      <w:r w:rsidR="00A66645">
        <w:rPr>
          <w:rFonts w:ascii="Times New Roman" w:hAnsi="Times New Roman" w:cs="Times New Roman"/>
          <w:sz w:val="24"/>
          <w:szCs w:val="24"/>
        </w:rPr>
        <w:t xml:space="preserve"> de </w:t>
      </w:r>
      <w:r w:rsidR="00A66645" w:rsidRPr="0015222D">
        <w:rPr>
          <w:rFonts w:ascii="Times New Roman" w:hAnsi="Times New Roman" w:cs="Times New Roman"/>
          <w:sz w:val="24"/>
          <w:szCs w:val="24"/>
        </w:rPr>
        <w:t xml:space="preserve">2023 </w:t>
      </w:r>
      <w:r w:rsidR="00A66645" w:rsidRPr="001522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regulamenta, nos termos do art. 8º, §3º da Lei Federal n.º 14.133 de 2021, a atuação do agente de contratação e comissão de contratação junto à Câmara Municipal de Renascença e dá outras providências.</w:t>
      </w:r>
      <w:r w:rsidR="00A66645" w:rsidRPr="0015222D">
        <w:rPr>
          <w:rFonts w:ascii="Times New Roman" w:hAnsi="Times New Roman" w:cs="Times New Roman"/>
          <w:sz w:val="24"/>
          <w:szCs w:val="24"/>
        </w:rPr>
        <w:t xml:space="preserve"> Em justificativa, esclarece </w:t>
      </w:r>
      <w:r w:rsidR="00A66645">
        <w:rPr>
          <w:rFonts w:ascii="Times New Roman" w:hAnsi="Times New Roman" w:cs="Times New Roman"/>
          <w:sz w:val="24"/>
          <w:szCs w:val="24"/>
        </w:rPr>
        <w:t xml:space="preserve">a Mesa Diretora </w:t>
      </w:r>
      <w:r w:rsidR="00A66645" w:rsidRPr="0015222D">
        <w:rPr>
          <w:rFonts w:ascii="Times New Roman" w:hAnsi="Times New Roman" w:cs="Times New Roman"/>
          <w:sz w:val="24"/>
          <w:szCs w:val="24"/>
        </w:rPr>
        <w:t xml:space="preserve">que a Câmara Municipal </w:t>
      </w:r>
      <w:r w:rsidR="00A66645">
        <w:rPr>
          <w:rFonts w:ascii="Times New Roman" w:hAnsi="Times New Roman" w:cs="Times New Roman"/>
          <w:sz w:val="24"/>
          <w:szCs w:val="24"/>
        </w:rPr>
        <w:t xml:space="preserve">de Renascença </w:t>
      </w:r>
      <w:r w:rsidR="00A66645" w:rsidRPr="0015222D">
        <w:rPr>
          <w:rFonts w:ascii="Times New Roman" w:hAnsi="Times New Roman" w:cs="Times New Roman"/>
          <w:color w:val="000000"/>
          <w:sz w:val="24"/>
          <w:szCs w:val="24"/>
        </w:rPr>
        <w:t xml:space="preserve">possui reduzido quadro de servidores efetivos, razão pela qual foi regulamentada a possibilidade de que o ocupante de cargo em comissão de livre nomeação e exoneração possa vir a ser designado para a função de agente de contratação, sem prejuízo da possibilidade de celebração de um Termo de Cooperação Técnica com o Poder Executivo para </w:t>
      </w:r>
      <w:proofErr w:type="spellStart"/>
      <w:r w:rsidR="00A66645" w:rsidRPr="0015222D">
        <w:rPr>
          <w:rFonts w:ascii="Times New Roman" w:hAnsi="Times New Roman" w:cs="Times New Roman"/>
          <w:color w:val="000000"/>
          <w:sz w:val="24"/>
          <w:szCs w:val="24"/>
        </w:rPr>
        <w:t>cedência</w:t>
      </w:r>
      <w:proofErr w:type="spellEnd"/>
      <w:r w:rsidR="00A66645" w:rsidRPr="0015222D">
        <w:rPr>
          <w:rFonts w:ascii="Times New Roman" w:hAnsi="Times New Roman" w:cs="Times New Roman"/>
          <w:color w:val="000000"/>
          <w:sz w:val="24"/>
          <w:szCs w:val="24"/>
        </w:rPr>
        <w:t xml:space="preserve"> da estrutura e do pessoal de licitação do Município de Renascença. Tal possibilidade é permitida pelo artigo 176 da Lei Federal n.º 14.133 de 2021, o qual assegura </w:t>
      </w:r>
      <w:r w:rsidR="00A66645" w:rsidRPr="0015222D">
        <w:rPr>
          <w:rFonts w:ascii="Times New Roman" w:hAnsi="Times New Roman" w:cs="Times New Roman"/>
          <w:sz w:val="24"/>
          <w:szCs w:val="24"/>
        </w:rPr>
        <w:t xml:space="preserve">que os Municípios com até 20.000 (vinte mil) habitantes terão o prazo de 6 (seis) anos, contado da data de publicação Lei </w:t>
      </w:r>
      <w:r w:rsidR="00A66645" w:rsidRPr="001522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Federal n.º 14.133 de 2021</w:t>
      </w:r>
      <w:r w:rsidR="00A66645" w:rsidRPr="0015222D">
        <w:rPr>
          <w:rFonts w:ascii="Times New Roman" w:hAnsi="Times New Roman" w:cs="Times New Roman"/>
          <w:sz w:val="24"/>
          <w:szCs w:val="24"/>
        </w:rPr>
        <w:t xml:space="preserve">, para cumprimento dos requisitos estabelecidos no art. 7º e no caput do art. 8º da Lei Federal n.º 14.133, de 2021. Ademais, segundo parte da doutrina, o artigo 8º trata de uma norma geral, cabendo aos entes regulamentar especificamente a matéria levando em conta suas peculiaridades. È o relatório. </w:t>
      </w:r>
      <w:r w:rsidR="00A66645" w:rsidRPr="0015222D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A66645" w:rsidRPr="0015222D">
        <w:rPr>
          <w:rFonts w:ascii="Times New Roman" w:hAnsi="Times New Roman" w:cs="Times New Roman"/>
          <w:sz w:val="24"/>
          <w:szCs w:val="24"/>
        </w:rPr>
        <w:t xml:space="preserve">A proposição é de autoria da Mesa Diretora, estando ela em consonância com a Lei Orgânica e com as normas regimentais. O projeto dispõe sobre </w:t>
      </w:r>
      <w:r w:rsidR="00A66645" w:rsidRPr="0015222D">
        <w:rPr>
          <w:rFonts w:ascii="Times New Roman" w:eastAsia="Arial" w:hAnsi="Times New Roman" w:cs="Times New Roman"/>
          <w:sz w:val="24"/>
          <w:szCs w:val="24"/>
        </w:rPr>
        <w:t xml:space="preserve">prerrogativas </w:t>
      </w:r>
      <w:r w:rsidR="00A66645" w:rsidRPr="0015222D">
        <w:rPr>
          <w:rFonts w:ascii="Times New Roman" w:eastAsia="Arial" w:hAnsi="Times New Roman" w:cs="Times New Roman"/>
          <w:sz w:val="24"/>
          <w:szCs w:val="24"/>
        </w:rPr>
        <w:lastRenderedPageBreak/>
        <w:t>típicas do Poder Legislativo, cuja competência é exclusiva da Câmara Municipal. A matéria tratada é de cunho interno e institucional, afeta a organização do Poder Legislativo, de modo que se apresenta adequado o uso da Resolução. Em relação ao mérito, o</w:t>
      </w:r>
      <w:r w:rsidR="00A66645" w:rsidRPr="0015222D">
        <w:rPr>
          <w:rFonts w:ascii="Times New Roman" w:hAnsi="Times New Roman" w:cs="Times New Roman"/>
          <w:sz w:val="24"/>
          <w:szCs w:val="24"/>
        </w:rPr>
        <w:t xml:space="preserve"> Projeto de Resolução em análise tem por objetivo regulamentar a atuação do agente de contratação e comissão de contratação junto à Câmara Municipal, em consonância com a nova lei de licitações (Lei Federal n.º 14.133, de 2021). No caso em tela, esclarece a Mesa Diretora que a regulamentação foi realizada com observância as peculiaridades da Câmara Municipal, com fundamento no artigo 176 da </w:t>
      </w:r>
      <w:r w:rsidR="00A66645">
        <w:rPr>
          <w:rFonts w:ascii="Times New Roman" w:hAnsi="Times New Roman" w:cs="Times New Roman"/>
          <w:sz w:val="24"/>
          <w:szCs w:val="24"/>
        </w:rPr>
        <w:t>L</w:t>
      </w:r>
      <w:r w:rsidR="00A66645" w:rsidRPr="0015222D">
        <w:rPr>
          <w:rFonts w:ascii="Times New Roman" w:hAnsi="Times New Roman" w:cs="Times New Roman"/>
          <w:sz w:val="24"/>
          <w:szCs w:val="24"/>
        </w:rPr>
        <w:t>ei Federal n.º 14.1333 de 2021 e no artigo 22 d</w:t>
      </w:r>
      <w:r w:rsidR="00A66645">
        <w:rPr>
          <w:rFonts w:ascii="Times New Roman" w:hAnsi="Times New Roman" w:cs="Times New Roman"/>
          <w:sz w:val="24"/>
          <w:szCs w:val="24"/>
        </w:rPr>
        <w:t>a L</w:t>
      </w:r>
      <w:r w:rsidR="00A66645" w:rsidRPr="0015222D">
        <w:rPr>
          <w:rFonts w:ascii="Times New Roman" w:hAnsi="Times New Roman" w:cs="Times New Roman"/>
          <w:sz w:val="24"/>
          <w:szCs w:val="24"/>
        </w:rPr>
        <w:t xml:space="preserve">ei de Introdução às Normas do Direito Brasileiro.  </w:t>
      </w:r>
      <w:r w:rsidR="00A66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após analise do projeto, não havendo óbices de natureza constitucional, legal e orçamentária, opinam as Comissões favoravelmente também ao Projeto de Resolução n.º 06/2023, de 10 de novembro de 2023.</w:t>
      </w:r>
      <w:r w:rsidR="00A66645" w:rsidRPr="00533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Projeto de Resolução n.º 07/2023, de 10 de novembro de 2023</w:t>
      </w:r>
      <w:r w:rsidR="00A66645" w:rsidRPr="00533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Relatório: </w:t>
      </w:r>
      <w:r w:rsidR="00A66645" w:rsidRPr="00533E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Também, de autoria da Mesa Diretora, foi encaminhado para análise das Comissões </w:t>
      </w:r>
      <w:r w:rsidR="00A6664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Permanentes </w:t>
      </w:r>
      <w:r w:rsidR="00A66645" w:rsidRPr="00533E7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o Projeto de Resolução n.º 07/2023 que </w:t>
      </w:r>
      <w:r w:rsidR="00A66645" w:rsidRPr="00533E78">
        <w:rPr>
          <w:rFonts w:ascii="Times New Roman" w:hAnsi="Times New Roman" w:cs="Times New Roman"/>
          <w:sz w:val="24"/>
          <w:szCs w:val="24"/>
          <w:highlight w:val="white"/>
          <w:lang/>
        </w:rPr>
        <w:t>regulamenta o procedimento de Dispensa de Licitação na forma física ou presencial, nos termos da Lei Federal n.º 14.133/2021 e dá outras providências</w:t>
      </w:r>
      <w:r w:rsidR="00A66645" w:rsidRPr="00533E78">
        <w:rPr>
          <w:rFonts w:ascii="Times New Roman" w:hAnsi="Times New Roman" w:cs="Times New Roman"/>
          <w:sz w:val="24"/>
          <w:szCs w:val="24"/>
          <w:lang/>
        </w:rPr>
        <w:t xml:space="preserve">. Em justificativa, que acompanha o projeto, informa a Mesa Diretora que </w:t>
      </w:r>
      <w:r w:rsidR="00A66645" w:rsidRPr="00533E78">
        <w:rPr>
          <w:rFonts w:ascii="Times New Roman" w:eastAsia="Arial Unicode MS" w:hAnsi="Times New Roman" w:cs="Times New Roman"/>
          <w:sz w:val="24"/>
          <w:szCs w:val="24"/>
        </w:rPr>
        <w:t xml:space="preserve">o Projeto de Resolução dispõe sobre </w:t>
      </w:r>
      <w:r w:rsidR="00A66645" w:rsidRPr="00533E78">
        <w:rPr>
          <w:rFonts w:ascii="Times New Roman" w:hAnsi="Times New Roman" w:cs="Times New Roman"/>
          <w:sz w:val="24"/>
          <w:szCs w:val="24"/>
        </w:rPr>
        <w:t xml:space="preserve">as hipóteses de contratação direta, de forma física, disciplinadas pela Lei nº 14.133, de 1º de abril de 2021. De acordo com a Mesa Diretora a entrada em vigor da Lei nº 14.133, de 1º de abril de 2021 foi prorrogada até 30 de dezembro de 2023, razão pela qual se faz necessária à regulamentação da matéria para aplicação da Lei nº 14.133, de 1º de abril de 2021. E mais, conforme o </w:t>
      </w:r>
      <w:r w:rsidR="00A66645" w:rsidRPr="00533E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artigo 176, inciso II, os Municípios com até 20.000 (vinte mil habitantes) poderão utilizar da dispensa presencial até o prazo de 06 (seis) anos da data da publicação da Lei n.º 14.133, de 2021, facultada a utilização da dispensa eletrônica. É o relatório. </w:t>
      </w:r>
      <w:r w:rsidR="00A66645" w:rsidRPr="00533E78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A66645" w:rsidRPr="00533E78">
        <w:rPr>
          <w:rFonts w:ascii="Times New Roman" w:hAnsi="Times New Roman" w:cs="Times New Roman"/>
          <w:sz w:val="24"/>
          <w:szCs w:val="24"/>
        </w:rPr>
        <w:t xml:space="preserve">A proposição é de autoria da Mesa Diretora, estando ela em consonância com a Lei Orgânica e com as normas regimentais. O projeto dispõe sobre </w:t>
      </w:r>
      <w:r w:rsidR="00A66645" w:rsidRPr="00533E78">
        <w:rPr>
          <w:rFonts w:ascii="Times New Roman" w:eastAsia="Arial" w:hAnsi="Times New Roman" w:cs="Times New Roman"/>
          <w:sz w:val="24"/>
          <w:szCs w:val="24"/>
        </w:rPr>
        <w:t>prerrogativas típicas do Poder Legislativo, cuja competência é exclusiva da Câmara Municipal. A matéria tratada é de cunho interno e institucional, afeta a organização do Poder Legislativo, de modo que se apresenta adequado o uso da Resolução. Em relação ao mérito, o</w:t>
      </w:r>
      <w:r w:rsidR="00A66645" w:rsidRPr="00533E78">
        <w:rPr>
          <w:rFonts w:ascii="Times New Roman" w:hAnsi="Times New Roman" w:cs="Times New Roman"/>
          <w:sz w:val="24"/>
          <w:szCs w:val="24"/>
        </w:rPr>
        <w:t xml:space="preserve"> Projeto de Resolução n.º 07/2023, de 10 de novembro de 2023, tem por objetivo regulamentar </w:t>
      </w:r>
      <w:r w:rsidR="00A66645" w:rsidRPr="00533E78">
        <w:rPr>
          <w:rFonts w:ascii="Times New Roman" w:hAnsi="Times New Roman" w:cs="Times New Roman"/>
          <w:sz w:val="24"/>
          <w:szCs w:val="24"/>
          <w:highlight w:val="white"/>
          <w:lang/>
        </w:rPr>
        <w:t>o procedimento de Dispensa de Licitação na forma física ou presencial, nos termos da Lei Federal n.º 14.133/2021</w:t>
      </w:r>
      <w:r w:rsidR="00A66645" w:rsidRPr="00533E78">
        <w:rPr>
          <w:rFonts w:ascii="Times New Roman" w:hAnsi="Times New Roman" w:cs="Times New Roman"/>
          <w:sz w:val="24"/>
          <w:szCs w:val="24"/>
          <w:lang/>
        </w:rPr>
        <w:t xml:space="preserve">. A </w:t>
      </w:r>
      <w:r w:rsidR="00A66645" w:rsidRPr="00533E78">
        <w:rPr>
          <w:rFonts w:ascii="Times New Roman" w:eastAsia="Arial" w:hAnsi="Times New Roman" w:cs="Times New Roman"/>
          <w:sz w:val="24"/>
          <w:szCs w:val="24"/>
        </w:rPr>
        <w:t xml:space="preserve">nova lei de licitações discorre em inúmeras passagens acerca da necessidade de edição de regulamentos para que se instrumentalize a sua aplicação plena, portanto, a necessidade da sua regulamentação advém da própria Lei </w:t>
      </w:r>
      <w:r w:rsidR="00A66645">
        <w:rPr>
          <w:rFonts w:ascii="Times New Roman" w:eastAsia="Arial" w:hAnsi="Times New Roman" w:cs="Times New Roman"/>
          <w:sz w:val="24"/>
          <w:szCs w:val="24"/>
        </w:rPr>
        <w:t xml:space="preserve">n.º </w:t>
      </w:r>
      <w:r w:rsidR="00A66645" w:rsidRPr="00533E78">
        <w:rPr>
          <w:rFonts w:ascii="Times New Roman" w:eastAsia="Arial" w:hAnsi="Times New Roman" w:cs="Times New Roman"/>
          <w:sz w:val="24"/>
          <w:szCs w:val="24"/>
        </w:rPr>
        <w:t>14.133/2021. Em relação à opção pela dispensa física, dispõe o artigo 176,</w:t>
      </w:r>
      <w:r w:rsidR="00A66645" w:rsidRPr="00533E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inciso II, que os Municípios com até 20.000 (vinte mil habitantes) poderão utilizar da dispensa presencial até o prazo de 06 (seis) anos da data da publicação da Lei n.º 14.133, de 2021, facultada a utilização da dispensa eletrônica. Assim, tendo em vista o reduzido numero de procedimentos de contratações diretas realizadas pelo Poder Legislativo, bem com a ausência de </w:t>
      </w:r>
      <w:r w:rsidR="00A66645" w:rsidRPr="00533E78">
        <w:rPr>
          <w:rFonts w:ascii="Times New Roman" w:hAnsi="Times New Roman" w:cs="Times New Roman"/>
          <w:sz w:val="24"/>
          <w:szCs w:val="24"/>
        </w:rPr>
        <w:t>infraestrutura eletrônica e tecnológica</w:t>
      </w:r>
      <w:r w:rsidR="00A66645" w:rsidRPr="00533E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aliado ao reduzido número de servidores, pretende a Câmara Municipal utilizar-se do procedimento de dispensa física, </w:t>
      </w:r>
      <w:r w:rsidR="00A66645" w:rsidRPr="00533E7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lastRenderedPageBreak/>
        <w:t xml:space="preserve">o que é permitido pela Lei 14.133, de 2021. </w:t>
      </w:r>
      <w:r w:rsidR="00A66645" w:rsidRPr="00533E7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D</w:t>
      </w:r>
      <w:r w:rsidR="00A66645" w:rsidRPr="00533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ecisão das Comissões:</w:t>
      </w:r>
      <w:r w:rsidR="00A66645" w:rsidRPr="00533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após analise do projeto, </w:t>
      </w:r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havendo óbices de natureza constitucional, legal e orçamentária, </w:t>
      </w:r>
      <w:r w:rsidR="00A66645" w:rsidRPr="00533E78">
        <w:rPr>
          <w:rFonts w:ascii="Times New Roman" w:hAnsi="Times New Roman" w:cs="Times New Roman"/>
          <w:color w:val="000000" w:themeColor="text1"/>
          <w:sz w:val="24"/>
          <w:szCs w:val="24"/>
        </w:rPr>
        <w:t>opinam as Comissões favoravelmente ao Projeto de Resolução n.º 07/2023, de 10 de novembro de 2023.</w:t>
      </w:r>
      <w:r w:rsidR="00A66645" w:rsidRPr="00C9042D">
        <w:rPr>
          <w:rFonts w:ascii="Times New Roman" w:hAnsi="Times New Roman" w:cs="Times New Roman"/>
          <w:b/>
          <w:sz w:val="24"/>
          <w:szCs w:val="24"/>
          <w:highlight w:val="white"/>
          <w:u w:val="single"/>
          <w:lang/>
        </w:rPr>
        <w:t>Projeto de Resolução n.º 08/2023, de 10 de novembro de 2023</w:t>
      </w:r>
      <w:r w:rsidR="00A66645" w:rsidRPr="00C9042D">
        <w:rPr>
          <w:rFonts w:ascii="Times New Roman" w:hAnsi="Times New Roman" w:cs="Times New Roman"/>
          <w:b/>
          <w:sz w:val="24"/>
          <w:szCs w:val="24"/>
          <w:highlight w:val="white"/>
          <w:lang/>
        </w:rPr>
        <w:t xml:space="preserve">. Relatório: </w:t>
      </w:r>
      <w:r w:rsidR="00A66645" w:rsidRPr="00C9042D">
        <w:rPr>
          <w:rFonts w:ascii="Times New Roman" w:hAnsi="Times New Roman" w:cs="Times New Roman"/>
          <w:sz w:val="24"/>
          <w:szCs w:val="24"/>
          <w:highlight w:val="white"/>
          <w:lang/>
        </w:rPr>
        <w:t xml:space="preserve">Por fim, foi encaminhado as Comissões o Projeto de Resolução n.º 08/2023 que, de uma forma geral, </w:t>
      </w:r>
      <w:r w:rsidR="00A66645" w:rsidRPr="00C9042D">
        <w:rPr>
          <w:rFonts w:ascii="Times New Roman" w:hAnsi="Times New Roman" w:cs="Times New Roman"/>
          <w:bCs/>
          <w:sz w:val="24"/>
          <w:szCs w:val="24"/>
        </w:rPr>
        <w:t>regulamenta a Lei nº 14.133, de 1º de abril de 2021, que dispõe sobre Licitações e Contratos Administrativos no âmbito do Poder Legislativo do município de Renascença e dá outras providencias. Em justificativa, que acompanha o projeto, esclarece a Mesa Diretora que “a</w:t>
      </w:r>
      <w:r w:rsidR="00A66645" w:rsidRPr="00C9042D">
        <w:rPr>
          <w:rFonts w:ascii="Times New Roman" w:hAnsi="Times New Roman" w:cs="Times New Roman"/>
          <w:color w:val="000000"/>
          <w:sz w:val="24"/>
          <w:szCs w:val="24"/>
        </w:rPr>
        <w:t xml:space="preserve"> Lei Federal n.º 14.133 de 2021 determina que haja regulamentação da lei de licitações pública e contratos no âmbito de cada Ente. Essa regulamentação tem por objetivo a permissibilidade de utilização dos termos da Lei n.º 14.133/2021 no âmbito da administração pública municipal, bem como do Poder Legislativo, uma vez que houve revogação expressa da Lei n.º 8.666/2021. Neste sentido, o Poder Legislativo também está obrigado, a partir de 31 de dezembro de 2023, utilizar unicamente a Lei Federal n.º 14.133/2021 em procedimentos licitatórios novos, não podendo, em novos procedimentos, se utilizar da Lei 8.666/21. Logo, antes de iniciar esse novo procedimento, é necessário entender o que é permitido à Câmara Municipal em sua regulamentação, isso porque a Lei n.º 14.133/2021, trouxe normas de caráter geral e específico. Diante disso, é constitucionalmente garantido aos entes federativos a realização de suas próprias análises fundadas sobre a natureza das normas contidas na Lei nº 14.133/21, procedendo-se a regulamentação conforme a sua realidade”. </w:t>
      </w:r>
      <w:r w:rsidR="00A66645" w:rsidRPr="00C9042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É o relatório. </w:t>
      </w:r>
      <w:r w:rsidR="00A66645" w:rsidRPr="00C9042D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A66645" w:rsidRPr="00C9042D">
        <w:rPr>
          <w:rFonts w:ascii="Times New Roman" w:hAnsi="Times New Roman" w:cs="Times New Roman"/>
          <w:sz w:val="24"/>
          <w:szCs w:val="24"/>
        </w:rPr>
        <w:t xml:space="preserve">A proposição é de autoria da Mesa Diretora, estando ela em consonância com a Lei Orgânica e com as normas regimentais. O projeto dispõe sobre </w:t>
      </w:r>
      <w:r w:rsidR="00A66645" w:rsidRPr="00C9042D">
        <w:rPr>
          <w:rFonts w:ascii="Times New Roman" w:eastAsia="Arial" w:hAnsi="Times New Roman" w:cs="Times New Roman"/>
          <w:sz w:val="24"/>
          <w:szCs w:val="24"/>
        </w:rPr>
        <w:t>prerrogativas típicas do Poder Legislativo, cuja competência é exclusiva da Câmara Municipal. A matéria tratada é de cunho interno e institucional, afeta a organização do Poder Legislativo, de modo que se apresenta adequado o uso da Resolução.</w:t>
      </w:r>
      <w:r w:rsidR="00A6664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66645" w:rsidRPr="00533E78">
        <w:rPr>
          <w:rFonts w:ascii="Times New Roman" w:eastAsia="Arial" w:hAnsi="Times New Roman" w:cs="Times New Roman"/>
          <w:sz w:val="24"/>
          <w:szCs w:val="24"/>
        </w:rPr>
        <w:t>Em relação ao mérito, o</w:t>
      </w:r>
      <w:r w:rsidR="00A66645" w:rsidRPr="00533E78">
        <w:rPr>
          <w:rFonts w:ascii="Times New Roman" w:hAnsi="Times New Roman" w:cs="Times New Roman"/>
          <w:sz w:val="24"/>
          <w:szCs w:val="24"/>
        </w:rPr>
        <w:t xml:space="preserve"> Projeto de Resolução </w:t>
      </w:r>
      <w:r w:rsidR="00A66645">
        <w:rPr>
          <w:rFonts w:ascii="Times New Roman" w:hAnsi="Times New Roman" w:cs="Times New Roman"/>
          <w:sz w:val="24"/>
          <w:szCs w:val="24"/>
        </w:rPr>
        <w:t>n.º 008</w:t>
      </w:r>
      <w:r w:rsidR="00A66645" w:rsidRPr="00533E78">
        <w:rPr>
          <w:rFonts w:ascii="Times New Roman" w:hAnsi="Times New Roman" w:cs="Times New Roman"/>
          <w:sz w:val="24"/>
          <w:szCs w:val="24"/>
        </w:rPr>
        <w:t>/2023, de 10 de novembro de 2023, tem por objetivo regulamentar</w:t>
      </w:r>
      <w:r w:rsidR="00A66645">
        <w:rPr>
          <w:rFonts w:ascii="Times New Roman" w:hAnsi="Times New Roman" w:cs="Times New Roman"/>
          <w:sz w:val="24"/>
          <w:szCs w:val="24"/>
        </w:rPr>
        <w:t xml:space="preserve">, de uma forma geral, </w:t>
      </w:r>
      <w:r w:rsidR="00A66645" w:rsidRPr="00533E78">
        <w:rPr>
          <w:rFonts w:ascii="Times New Roman" w:hAnsi="Times New Roman" w:cs="Times New Roman"/>
          <w:sz w:val="24"/>
          <w:szCs w:val="24"/>
          <w:highlight w:val="white"/>
          <w:lang/>
        </w:rPr>
        <w:t>a</w:t>
      </w:r>
      <w:r w:rsidR="00A66645">
        <w:rPr>
          <w:rFonts w:ascii="Times New Roman" w:hAnsi="Times New Roman" w:cs="Times New Roman"/>
          <w:sz w:val="24"/>
          <w:szCs w:val="24"/>
          <w:highlight w:val="white"/>
          <w:lang/>
        </w:rPr>
        <w:t>s disposições da</w:t>
      </w:r>
      <w:r w:rsidR="00A66645" w:rsidRPr="00533E78">
        <w:rPr>
          <w:rFonts w:ascii="Times New Roman" w:hAnsi="Times New Roman" w:cs="Times New Roman"/>
          <w:sz w:val="24"/>
          <w:szCs w:val="24"/>
          <w:highlight w:val="white"/>
          <w:lang/>
        </w:rPr>
        <w:t xml:space="preserve"> Lei Federal n.º 14.133</w:t>
      </w:r>
      <w:r w:rsidR="00A66645">
        <w:rPr>
          <w:rFonts w:ascii="Times New Roman" w:hAnsi="Times New Roman" w:cs="Times New Roman"/>
          <w:sz w:val="24"/>
          <w:szCs w:val="24"/>
          <w:highlight w:val="white"/>
          <w:lang/>
        </w:rPr>
        <w:t xml:space="preserve">, de 1º de abril de </w:t>
      </w:r>
      <w:r w:rsidR="00A66645" w:rsidRPr="00533E78">
        <w:rPr>
          <w:rFonts w:ascii="Times New Roman" w:hAnsi="Times New Roman" w:cs="Times New Roman"/>
          <w:sz w:val="24"/>
          <w:szCs w:val="24"/>
          <w:highlight w:val="white"/>
          <w:lang/>
        </w:rPr>
        <w:t>2021</w:t>
      </w:r>
      <w:r w:rsidR="00A66645">
        <w:rPr>
          <w:rFonts w:ascii="Times New Roman" w:hAnsi="Times New Roman" w:cs="Times New Roman"/>
          <w:sz w:val="24"/>
          <w:szCs w:val="24"/>
          <w:lang/>
        </w:rPr>
        <w:t xml:space="preserve"> no âmbito do Poder Legislativo</w:t>
      </w:r>
      <w:r w:rsidR="00A66645" w:rsidRPr="00533E78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A66645">
        <w:rPr>
          <w:rFonts w:ascii="Times New Roman" w:hAnsi="Times New Roman" w:cs="Times New Roman"/>
          <w:sz w:val="24"/>
          <w:szCs w:val="24"/>
          <w:lang/>
        </w:rPr>
        <w:t>Como mencionado, a</w:t>
      </w:r>
      <w:r w:rsidR="00A66645" w:rsidRPr="00533E7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66645" w:rsidRPr="00533E78">
        <w:rPr>
          <w:rFonts w:ascii="Times New Roman" w:eastAsia="Arial" w:hAnsi="Times New Roman" w:cs="Times New Roman"/>
          <w:sz w:val="24"/>
          <w:szCs w:val="24"/>
        </w:rPr>
        <w:t>nova lei de licitações discorre em inúmeras passagens acerca da necessidade de edição de regulamentos para que se instrumentalize a sua aplicação plena, portanto, a necessidade da sua regulamentação advém da própria Lei 14.133/2021.</w:t>
      </w:r>
      <w:r w:rsidR="00A66645">
        <w:rPr>
          <w:rFonts w:ascii="Times New Roman" w:eastAsia="Arial" w:hAnsi="Times New Roman" w:cs="Times New Roman"/>
          <w:sz w:val="24"/>
          <w:szCs w:val="24"/>
        </w:rPr>
        <w:t xml:space="preserve"> Em esteio com as demais regulamentações, a aprovação do Projeto de Resolução n.º 008, de 2023 é necessária para fins de aplicação da nova legislação sobre licitações, que irá passará a ser obrigatório em 2024 para todos os entes públicos. </w:t>
      </w:r>
      <w:r w:rsidR="00A66645" w:rsidRPr="00533E7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D</w:t>
      </w:r>
      <w:r w:rsidR="00A66645" w:rsidRPr="00533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ecisão das Comissões:</w:t>
      </w:r>
      <w:r w:rsidR="00A66645" w:rsidRPr="00533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após analise do projeto, </w:t>
      </w:r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existindo óbices de natureza constitucional, legal e orçamentária, </w:t>
      </w:r>
      <w:r w:rsidR="00A66645" w:rsidRPr="00533E78">
        <w:rPr>
          <w:rFonts w:ascii="Times New Roman" w:hAnsi="Times New Roman" w:cs="Times New Roman"/>
          <w:color w:val="000000" w:themeColor="text1"/>
          <w:sz w:val="24"/>
          <w:szCs w:val="24"/>
        </w:rPr>
        <w:t>opinam as Comissões favoravelmente ao Projeto de Resolução n.º 0</w:t>
      </w:r>
      <w:r w:rsidR="00A66645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A66645" w:rsidRPr="00533E78">
        <w:rPr>
          <w:rFonts w:ascii="Times New Roman" w:hAnsi="Times New Roman" w:cs="Times New Roman"/>
          <w:color w:val="000000" w:themeColor="text1"/>
          <w:sz w:val="24"/>
          <w:szCs w:val="24"/>
        </w:rPr>
        <w:t>/2023, de 10 de novembro de 2023.</w:t>
      </w:r>
    </w:p>
    <w:p w:rsidR="00ED1A09" w:rsidRPr="00ED1A09" w:rsidRDefault="00ED1A09" w:rsidP="00ED1A09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</w:rPr>
      </w:pPr>
    </w:p>
    <w:p w:rsidR="00ED1A09" w:rsidRPr="00ED1A09" w:rsidRDefault="00ED1A09" w:rsidP="00ED1A09"/>
    <w:p w:rsidR="00564C3A" w:rsidRPr="00ED1A09" w:rsidRDefault="008861E2" w:rsidP="00D841B9">
      <w:pPr>
        <w:jc w:val="both"/>
        <w:rPr>
          <w:rFonts w:ascii="Times New Roman" w:hAnsi="Times New Roman" w:cs="Times New Roman"/>
          <w:noProof/>
          <w:color w:val="000000" w:themeColor="text1"/>
          <w:lang w:eastAsia="pt-BR"/>
        </w:rPr>
      </w:pPr>
      <w:r w:rsidRPr="00ED1A09">
        <w:rPr>
          <w:rFonts w:ascii="Times New Roman" w:hAnsi="Times New Roman" w:cs="Times New Roman"/>
          <w:noProof/>
          <w:color w:val="000000" w:themeColor="text1"/>
          <w:lang w:eastAsia="pt-BR"/>
        </w:rPr>
        <w:t>1-                                                       2-                                                               3-</w:t>
      </w:r>
    </w:p>
    <w:sectPr w:rsidR="00564C3A" w:rsidRPr="00ED1A09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DE9" w:rsidRDefault="004C2DE9" w:rsidP="00E07FB4">
      <w:pPr>
        <w:spacing w:after="0" w:line="240" w:lineRule="auto"/>
      </w:pPr>
      <w:r>
        <w:separator/>
      </w:r>
    </w:p>
  </w:endnote>
  <w:endnote w:type="continuationSeparator" w:id="0">
    <w:p w:rsidR="004C2DE9" w:rsidRDefault="004C2DE9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DE9" w:rsidRDefault="004C2DE9" w:rsidP="00E07FB4">
      <w:pPr>
        <w:spacing w:after="0" w:line="240" w:lineRule="auto"/>
      </w:pPr>
      <w:r>
        <w:separator/>
      </w:r>
    </w:p>
  </w:footnote>
  <w:footnote w:type="continuationSeparator" w:id="0">
    <w:p w:rsidR="004C2DE9" w:rsidRDefault="004C2DE9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10C02"/>
    <w:rsid w:val="000149A4"/>
    <w:rsid w:val="00022BD7"/>
    <w:rsid w:val="0002700E"/>
    <w:rsid w:val="00027F13"/>
    <w:rsid w:val="000511BF"/>
    <w:rsid w:val="000615AE"/>
    <w:rsid w:val="00087BDD"/>
    <w:rsid w:val="00092E05"/>
    <w:rsid w:val="000B6C8D"/>
    <w:rsid w:val="000C10C7"/>
    <w:rsid w:val="000C771F"/>
    <w:rsid w:val="000D2A94"/>
    <w:rsid w:val="000F00EA"/>
    <w:rsid w:val="000F1B3F"/>
    <w:rsid w:val="00121FC3"/>
    <w:rsid w:val="00131165"/>
    <w:rsid w:val="001576A2"/>
    <w:rsid w:val="00161253"/>
    <w:rsid w:val="00164FC0"/>
    <w:rsid w:val="00166054"/>
    <w:rsid w:val="00175A6B"/>
    <w:rsid w:val="00184CFD"/>
    <w:rsid w:val="001A013A"/>
    <w:rsid w:val="001A356B"/>
    <w:rsid w:val="001B4F4E"/>
    <w:rsid w:val="001C09D6"/>
    <w:rsid w:val="001C42B6"/>
    <w:rsid w:val="001C435D"/>
    <w:rsid w:val="001D0A12"/>
    <w:rsid w:val="001D7175"/>
    <w:rsid w:val="001F2D39"/>
    <w:rsid w:val="001F5784"/>
    <w:rsid w:val="001F6D62"/>
    <w:rsid w:val="00206DC2"/>
    <w:rsid w:val="00212A65"/>
    <w:rsid w:val="00224569"/>
    <w:rsid w:val="00231897"/>
    <w:rsid w:val="0023389A"/>
    <w:rsid w:val="00233F02"/>
    <w:rsid w:val="002638A9"/>
    <w:rsid w:val="002770FF"/>
    <w:rsid w:val="00297DA8"/>
    <w:rsid w:val="002A2B2F"/>
    <w:rsid w:val="002B2B19"/>
    <w:rsid w:val="002B41CD"/>
    <w:rsid w:val="002C4FCA"/>
    <w:rsid w:val="002C7C5F"/>
    <w:rsid w:val="002D2706"/>
    <w:rsid w:val="002F1D0A"/>
    <w:rsid w:val="002F2302"/>
    <w:rsid w:val="002F507E"/>
    <w:rsid w:val="003005FA"/>
    <w:rsid w:val="00305317"/>
    <w:rsid w:val="00316467"/>
    <w:rsid w:val="003228DD"/>
    <w:rsid w:val="00335F79"/>
    <w:rsid w:val="0035115C"/>
    <w:rsid w:val="0037078F"/>
    <w:rsid w:val="00381C43"/>
    <w:rsid w:val="0039378C"/>
    <w:rsid w:val="003A0413"/>
    <w:rsid w:val="003C764E"/>
    <w:rsid w:val="003C7A3C"/>
    <w:rsid w:val="003D4B7E"/>
    <w:rsid w:val="003F3552"/>
    <w:rsid w:val="003F3992"/>
    <w:rsid w:val="00404867"/>
    <w:rsid w:val="00412E1A"/>
    <w:rsid w:val="00421894"/>
    <w:rsid w:val="00464E09"/>
    <w:rsid w:val="00475966"/>
    <w:rsid w:val="00494B7F"/>
    <w:rsid w:val="004A387C"/>
    <w:rsid w:val="004B3541"/>
    <w:rsid w:val="004B56A5"/>
    <w:rsid w:val="004C2DE9"/>
    <w:rsid w:val="004C6185"/>
    <w:rsid w:val="004C66E8"/>
    <w:rsid w:val="004C74BB"/>
    <w:rsid w:val="004D13E5"/>
    <w:rsid w:val="004D41F6"/>
    <w:rsid w:val="004F265A"/>
    <w:rsid w:val="005249FB"/>
    <w:rsid w:val="005579AA"/>
    <w:rsid w:val="00564C3A"/>
    <w:rsid w:val="0057181D"/>
    <w:rsid w:val="005762E8"/>
    <w:rsid w:val="005771D9"/>
    <w:rsid w:val="005778C8"/>
    <w:rsid w:val="00586607"/>
    <w:rsid w:val="005972D8"/>
    <w:rsid w:val="005B3F3D"/>
    <w:rsid w:val="005C25C4"/>
    <w:rsid w:val="005D102D"/>
    <w:rsid w:val="005D2D8F"/>
    <w:rsid w:val="005E1413"/>
    <w:rsid w:val="005E1E8F"/>
    <w:rsid w:val="005E3E8B"/>
    <w:rsid w:val="005E6984"/>
    <w:rsid w:val="005F6383"/>
    <w:rsid w:val="0060191F"/>
    <w:rsid w:val="00602C39"/>
    <w:rsid w:val="00610B25"/>
    <w:rsid w:val="0061178A"/>
    <w:rsid w:val="00614A0B"/>
    <w:rsid w:val="00621F78"/>
    <w:rsid w:val="00625B60"/>
    <w:rsid w:val="006305C9"/>
    <w:rsid w:val="0064018A"/>
    <w:rsid w:val="0064171C"/>
    <w:rsid w:val="00645152"/>
    <w:rsid w:val="00652FD7"/>
    <w:rsid w:val="00664366"/>
    <w:rsid w:val="00686871"/>
    <w:rsid w:val="006900F6"/>
    <w:rsid w:val="00690991"/>
    <w:rsid w:val="006915AB"/>
    <w:rsid w:val="0069287E"/>
    <w:rsid w:val="006936F2"/>
    <w:rsid w:val="00693749"/>
    <w:rsid w:val="006A55DA"/>
    <w:rsid w:val="006B1D3C"/>
    <w:rsid w:val="006B6D1E"/>
    <w:rsid w:val="006C01EC"/>
    <w:rsid w:val="006D4DB7"/>
    <w:rsid w:val="006E4A8B"/>
    <w:rsid w:val="00703D01"/>
    <w:rsid w:val="00724604"/>
    <w:rsid w:val="00731595"/>
    <w:rsid w:val="007428FB"/>
    <w:rsid w:val="0075351C"/>
    <w:rsid w:val="00766660"/>
    <w:rsid w:val="007729E0"/>
    <w:rsid w:val="007C3B95"/>
    <w:rsid w:val="007D0796"/>
    <w:rsid w:val="007E33CE"/>
    <w:rsid w:val="00803CBB"/>
    <w:rsid w:val="008111BF"/>
    <w:rsid w:val="0081435F"/>
    <w:rsid w:val="0082739B"/>
    <w:rsid w:val="00830E90"/>
    <w:rsid w:val="00842CD1"/>
    <w:rsid w:val="00843ED6"/>
    <w:rsid w:val="00845E23"/>
    <w:rsid w:val="008657E5"/>
    <w:rsid w:val="008770CD"/>
    <w:rsid w:val="00884E01"/>
    <w:rsid w:val="008861E2"/>
    <w:rsid w:val="008A1A3F"/>
    <w:rsid w:val="008A5375"/>
    <w:rsid w:val="008B08DE"/>
    <w:rsid w:val="008B6C15"/>
    <w:rsid w:val="008C346F"/>
    <w:rsid w:val="008D4218"/>
    <w:rsid w:val="008E119E"/>
    <w:rsid w:val="008F774A"/>
    <w:rsid w:val="00904B9B"/>
    <w:rsid w:val="00907B10"/>
    <w:rsid w:val="00911AB1"/>
    <w:rsid w:val="0091365B"/>
    <w:rsid w:val="0091598D"/>
    <w:rsid w:val="00926FD5"/>
    <w:rsid w:val="009469E7"/>
    <w:rsid w:val="00951F5B"/>
    <w:rsid w:val="009554D8"/>
    <w:rsid w:val="00957070"/>
    <w:rsid w:val="00965731"/>
    <w:rsid w:val="009675EC"/>
    <w:rsid w:val="0098758E"/>
    <w:rsid w:val="00993A4E"/>
    <w:rsid w:val="009953EE"/>
    <w:rsid w:val="009A207A"/>
    <w:rsid w:val="009B5546"/>
    <w:rsid w:val="009C6590"/>
    <w:rsid w:val="009C727E"/>
    <w:rsid w:val="009E32FE"/>
    <w:rsid w:val="009F6171"/>
    <w:rsid w:val="00A21AD1"/>
    <w:rsid w:val="00A274D1"/>
    <w:rsid w:val="00A27C1D"/>
    <w:rsid w:val="00A30CC9"/>
    <w:rsid w:val="00A371D4"/>
    <w:rsid w:val="00A46D64"/>
    <w:rsid w:val="00A53316"/>
    <w:rsid w:val="00A66645"/>
    <w:rsid w:val="00A752F9"/>
    <w:rsid w:val="00A76B08"/>
    <w:rsid w:val="00A76EB3"/>
    <w:rsid w:val="00A80C52"/>
    <w:rsid w:val="00A93991"/>
    <w:rsid w:val="00A95FC5"/>
    <w:rsid w:val="00AA576F"/>
    <w:rsid w:val="00AB2867"/>
    <w:rsid w:val="00AB29DE"/>
    <w:rsid w:val="00AB605A"/>
    <w:rsid w:val="00AC017C"/>
    <w:rsid w:val="00AD2352"/>
    <w:rsid w:val="00AD4951"/>
    <w:rsid w:val="00AD7D52"/>
    <w:rsid w:val="00AE2C0D"/>
    <w:rsid w:val="00AF3F8E"/>
    <w:rsid w:val="00B06909"/>
    <w:rsid w:val="00B110ED"/>
    <w:rsid w:val="00B16B89"/>
    <w:rsid w:val="00B31075"/>
    <w:rsid w:val="00B31A12"/>
    <w:rsid w:val="00B348E4"/>
    <w:rsid w:val="00B63E72"/>
    <w:rsid w:val="00B66D05"/>
    <w:rsid w:val="00B73C1A"/>
    <w:rsid w:val="00B75589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D06DB"/>
    <w:rsid w:val="00BF022F"/>
    <w:rsid w:val="00BF05C2"/>
    <w:rsid w:val="00C362DA"/>
    <w:rsid w:val="00C363D4"/>
    <w:rsid w:val="00C45F86"/>
    <w:rsid w:val="00C4632F"/>
    <w:rsid w:val="00C52FCC"/>
    <w:rsid w:val="00C53B39"/>
    <w:rsid w:val="00C55CB7"/>
    <w:rsid w:val="00C71665"/>
    <w:rsid w:val="00C74CD2"/>
    <w:rsid w:val="00C94D7E"/>
    <w:rsid w:val="00CB068C"/>
    <w:rsid w:val="00CB075E"/>
    <w:rsid w:val="00CB0E3B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266E1"/>
    <w:rsid w:val="00D633B3"/>
    <w:rsid w:val="00D841B9"/>
    <w:rsid w:val="00DA1A27"/>
    <w:rsid w:val="00DB7B84"/>
    <w:rsid w:val="00DE364A"/>
    <w:rsid w:val="00DE36A3"/>
    <w:rsid w:val="00DE385C"/>
    <w:rsid w:val="00DF697D"/>
    <w:rsid w:val="00E02E8A"/>
    <w:rsid w:val="00E07FB4"/>
    <w:rsid w:val="00E40B71"/>
    <w:rsid w:val="00E53091"/>
    <w:rsid w:val="00E70E01"/>
    <w:rsid w:val="00E87210"/>
    <w:rsid w:val="00E90297"/>
    <w:rsid w:val="00E96A78"/>
    <w:rsid w:val="00EB60A9"/>
    <w:rsid w:val="00EC1DBD"/>
    <w:rsid w:val="00ED1A09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A38A5"/>
    <w:rsid w:val="00FB2644"/>
    <w:rsid w:val="00FB266B"/>
    <w:rsid w:val="00FE6E9A"/>
    <w:rsid w:val="00FF5F63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2732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116</cp:revision>
  <cp:lastPrinted>2023-09-12T17:39:00Z</cp:lastPrinted>
  <dcterms:created xsi:type="dcterms:W3CDTF">2019-02-12T11:28:00Z</dcterms:created>
  <dcterms:modified xsi:type="dcterms:W3CDTF">2023-11-21T16:32:00Z</dcterms:modified>
</cp:coreProperties>
</file>