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8D" w:rsidRPr="001620AF" w:rsidRDefault="006900F6" w:rsidP="0091598D">
      <w:pPr>
        <w:pStyle w:val="NormalWeb"/>
        <w:spacing w:before="0" w:after="0"/>
        <w:jc w:val="both"/>
        <w:rPr>
          <w:color w:val="000000" w:themeColor="text1"/>
        </w:rPr>
      </w:pPr>
      <w:r w:rsidRPr="006A55DA">
        <w:rPr>
          <w:color w:val="000000"/>
          <w:szCs w:val="24"/>
        </w:rPr>
        <w:t>Ata da</w:t>
      </w:r>
      <w:r w:rsidR="00DA1A27" w:rsidRPr="006A55DA">
        <w:rPr>
          <w:color w:val="000000"/>
          <w:szCs w:val="24"/>
        </w:rPr>
        <w:t xml:space="preserve"> </w:t>
      </w:r>
      <w:r w:rsidR="00161253">
        <w:rPr>
          <w:color w:val="000000"/>
          <w:szCs w:val="24"/>
        </w:rPr>
        <w:t>décima</w:t>
      </w:r>
      <w:r w:rsidR="0035115C" w:rsidRPr="006A55DA">
        <w:rPr>
          <w:color w:val="000000"/>
          <w:szCs w:val="24"/>
        </w:rPr>
        <w:t xml:space="preserve"> </w:t>
      </w:r>
      <w:r w:rsidR="000149A4">
        <w:rPr>
          <w:color w:val="000000"/>
          <w:szCs w:val="24"/>
        </w:rPr>
        <w:t>sétima</w:t>
      </w:r>
      <w:r w:rsidR="00C74CD2">
        <w:rPr>
          <w:color w:val="000000"/>
          <w:szCs w:val="24"/>
        </w:rPr>
        <w:t xml:space="preserve"> </w:t>
      </w:r>
      <w:r w:rsidRPr="006A55DA">
        <w:rPr>
          <w:color w:val="000000"/>
          <w:szCs w:val="24"/>
        </w:rPr>
        <w:t>reunião da C</w:t>
      </w:r>
      <w:r w:rsidR="00F454B7" w:rsidRPr="006A55DA">
        <w:rPr>
          <w:color w:val="000000"/>
          <w:szCs w:val="24"/>
        </w:rPr>
        <w:t xml:space="preserve">omissão de </w:t>
      </w:r>
      <w:r w:rsidR="00ED60D8" w:rsidRPr="006A55DA">
        <w:rPr>
          <w:color w:val="000000"/>
          <w:szCs w:val="24"/>
        </w:rPr>
        <w:t>Justiça Redação e Pareceres</w:t>
      </w:r>
      <w:r w:rsidR="00F454B7" w:rsidRPr="006A55DA">
        <w:rPr>
          <w:color w:val="000000"/>
          <w:szCs w:val="24"/>
        </w:rPr>
        <w:t xml:space="preserve"> </w:t>
      </w:r>
      <w:r w:rsidRPr="006A55DA">
        <w:rPr>
          <w:color w:val="000000"/>
          <w:szCs w:val="24"/>
        </w:rPr>
        <w:t xml:space="preserve">da Câmara Municipal de </w:t>
      </w:r>
      <w:r w:rsidR="00305317" w:rsidRPr="006A55DA">
        <w:rPr>
          <w:color w:val="000000"/>
          <w:szCs w:val="24"/>
        </w:rPr>
        <w:t xml:space="preserve">Vereadores de Renascença. </w:t>
      </w:r>
      <w:r w:rsidR="00C94D7E" w:rsidRPr="006A55DA">
        <w:rPr>
          <w:color w:val="000000"/>
          <w:szCs w:val="24"/>
        </w:rPr>
        <w:t>Ao</w:t>
      </w:r>
      <w:r w:rsidR="00C74CD2">
        <w:rPr>
          <w:color w:val="000000"/>
          <w:szCs w:val="24"/>
        </w:rPr>
        <w:t>s</w:t>
      </w:r>
      <w:r w:rsidR="00C94D7E" w:rsidRPr="006A55DA">
        <w:rPr>
          <w:color w:val="000000"/>
          <w:szCs w:val="24"/>
        </w:rPr>
        <w:t xml:space="preserve"> </w:t>
      </w:r>
      <w:r w:rsidR="000149A4">
        <w:rPr>
          <w:color w:val="000000"/>
          <w:szCs w:val="24"/>
        </w:rPr>
        <w:t>vinte</w:t>
      </w:r>
      <w:r w:rsidR="008D4218">
        <w:rPr>
          <w:color w:val="000000"/>
          <w:szCs w:val="24"/>
        </w:rPr>
        <w:t xml:space="preserve"> dias </w:t>
      </w:r>
      <w:r w:rsidRPr="006A55DA">
        <w:rPr>
          <w:color w:val="000000"/>
          <w:szCs w:val="24"/>
        </w:rPr>
        <w:t xml:space="preserve"> do mês de </w:t>
      </w:r>
      <w:r w:rsidR="0069287E">
        <w:rPr>
          <w:color w:val="000000"/>
          <w:szCs w:val="24"/>
        </w:rPr>
        <w:t>setembro</w:t>
      </w:r>
      <w:r w:rsidR="002C4FCA" w:rsidRPr="006A55DA">
        <w:rPr>
          <w:color w:val="000000"/>
          <w:szCs w:val="24"/>
        </w:rPr>
        <w:t xml:space="preserve"> </w:t>
      </w:r>
      <w:r w:rsidR="004C74BB" w:rsidRPr="006A55DA">
        <w:rPr>
          <w:color w:val="000000"/>
          <w:szCs w:val="24"/>
        </w:rPr>
        <w:t>de 2023</w:t>
      </w:r>
      <w:r w:rsidRPr="006A55DA">
        <w:rPr>
          <w:color w:val="000000"/>
          <w:szCs w:val="24"/>
        </w:rPr>
        <w:t xml:space="preserve">, junto ao Plenário da Câmara Municipal, reuniram-se os </w:t>
      </w:r>
      <w:r w:rsidR="006A55DA" w:rsidRPr="006A55DA">
        <w:rPr>
          <w:color w:val="000000"/>
          <w:szCs w:val="24"/>
        </w:rPr>
        <w:t xml:space="preserve">Vereadores: Luiz Carlos de Souza Vieira Lopes, Presidente, Gilmar Schmidt, Vice-presidente e </w:t>
      </w:r>
      <w:proofErr w:type="spellStart"/>
      <w:r w:rsidR="006A55DA" w:rsidRPr="006A55DA">
        <w:rPr>
          <w:szCs w:val="24"/>
        </w:rPr>
        <w:t>Fabieli</w:t>
      </w:r>
      <w:proofErr w:type="spellEnd"/>
      <w:r w:rsidR="006A55DA" w:rsidRPr="006A55DA">
        <w:rPr>
          <w:szCs w:val="24"/>
        </w:rPr>
        <w:t xml:space="preserve"> </w:t>
      </w:r>
      <w:proofErr w:type="spellStart"/>
      <w:r w:rsidR="006A55DA" w:rsidRPr="006A55DA">
        <w:rPr>
          <w:szCs w:val="24"/>
        </w:rPr>
        <w:t>Manfredi</w:t>
      </w:r>
      <w:proofErr w:type="spellEnd"/>
      <w:r w:rsidR="006A55DA" w:rsidRPr="006A55DA">
        <w:rPr>
          <w:szCs w:val="24"/>
        </w:rPr>
        <w:t>, Membro</w:t>
      </w:r>
      <w:r w:rsidR="006A55DA" w:rsidRPr="006A55DA">
        <w:rPr>
          <w:color w:val="000000"/>
          <w:szCs w:val="24"/>
        </w:rPr>
        <w:t xml:space="preserve"> da Comissão de Justiça Redação e Pareceres, para análise da seguinte matéria</w:t>
      </w:r>
      <w:r w:rsidR="006A55DA" w:rsidRPr="00297DA8">
        <w:rPr>
          <w:color w:val="000000"/>
          <w:szCs w:val="24"/>
        </w:rPr>
        <w:t>:</w:t>
      </w:r>
      <w:r w:rsidR="006A55DA" w:rsidRPr="00297DA8">
        <w:rPr>
          <w:szCs w:val="24"/>
        </w:rPr>
        <w:t xml:space="preserve"> </w:t>
      </w:r>
      <w:r w:rsidR="0091598D" w:rsidRPr="0091598D">
        <w:t xml:space="preserve">Em atenção ao que determina o Regimento Interno desta Casa de Leis, o projeto foi encaminhado para análise das Comissões Permanentes. Ainda, com fundamento nos </w:t>
      </w:r>
      <w:r w:rsidR="0091598D" w:rsidRPr="0091598D">
        <w:rPr>
          <w:color w:val="000000" w:themeColor="text1"/>
        </w:rPr>
        <w:t xml:space="preserve">artigos 52 e 154 do Regimento Interno, o parecer foi emitido conjuntamente. Foram analisadas as seguintes proposições: (a) Projeto de Lei n.º 032/2023, de 01 de agosto de 2023, que dispõe sobre as Diretrizes Orçamentárias do Município para o exercício financeiro de 2024 e dá outras providências; (b) Projeto de Lei n.º 038, de 11 de setembro de 2023, que autoriza o Chefe do Poder Executivo a conceder complementação financeira, oriunda do Ministério da Saúde, para atendimento à Lei Federal n.º 14.434, de 04 de agosto de 2022 e dá outras providências; (c) Projeto de Lei n.º 040/2023, de 12 de setembro de 2023, que autoriza o Executivo Municipal a abrir crédito adicional especial no Plano </w:t>
      </w:r>
      <w:proofErr w:type="spellStart"/>
      <w:r w:rsidR="0091598D" w:rsidRPr="0091598D">
        <w:rPr>
          <w:color w:val="000000" w:themeColor="text1"/>
        </w:rPr>
        <w:t>Plurianual-PPA</w:t>
      </w:r>
      <w:proofErr w:type="spellEnd"/>
      <w:r w:rsidR="0091598D" w:rsidRPr="0091598D">
        <w:rPr>
          <w:color w:val="000000" w:themeColor="text1"/>
        </w:rPr>
        <w:t xml:space="preserve">, na Lei de Diretrizes </w:t>
      </w:r>
      <w:proofErr w:type="spellStart"/>
      <w:r w:rsidR="0091598D" w:rsidRPr="0091598D">
        <w:rPr>
          <w:color w:val="000000" w:themeColor="text1"/>
        </w:rPr>
        <w:t>Orçamentárias-LDO</w:t>
      </w:r>
      <w:proofErr w:type="spellEnd"/>
      <w:r w:rsidR="0091598D" w:rsidRPr="0091598D">
        <w:rPr>
          <w:color w:val="000000" w:themeColor="text1"/>
        </w:rPr>
        <w:t>, e na Lei Orçamentária Anual-LOA, para o Exercício Financeira de 2023. Após análise, não havendo óbices de natureza constitucional, jurídica, regimental, técnica legislativa ou mesmo de ordem financeira e orçamentária, opinam as Comissões Permanentes favoráveis à admissibilidade e tramitação da proposição.</w:t>
      </w:r>
      <w:r w:rsidR="0091598D">
        <w:rPr>
          <w:b/>
          <w:color w:val="000000" w:themeColor="text1"/>
        </w:rPr>
        <w:t xml:space="preserve"> </w:t>
      </w:r>
      <w:r w:rsidR="0091598D" w:rsidRPr="00373A5B">
        <w:rPr>
          <w:b/>
          <w:color w:val="000000" w:themeColor="text1"/>
          <w:u w:val="single"/>
        </w:rPr>
        <w:t>Projeto de Lei n.º 032/2023, de 01 de agosto de 2023.</w:t>
      </w:r>
      <w:r w:rsidR="0091598D" w:rsidRPr="004D1E7E">
        <w:rPr>
          <w:b/>
          <w:color w:val="000000" w:themeColor="text1"/>
        </w:rPr>
        <w:t xml:space="preserve"> </w:t>
      </w:r>
      <w:r w:rsidR="0091598D" w:rsidRPr="0062361F">
        <w:rPr>
          <w:color w:val="000000" w:themeColor="text1"/>
        </w:rPr>
        <w:t>Foi encaminhado à</w:t>
      </w:r>
      <w:r w:rsidR="0091598D">
        <w:t xml:space="preserve"> análise e deliberação deste Colegiado o Projeto de Lei nº 032/2023, de 01 de agosto de 2023, que dispõe sobre as diretrizes orçamentárias aplicáveis ao exercício financeiro de 2024 e dá outras providências. Por meio da Mensagem n.º 032 de 2023, que acompanha o projeto, esclarece o Prefeito Municipal que “a lei é de suma importância, devido ao fato da mesma ser o instrumento que irá orientar a elaboração da LOA – Lei Orçamentária Anual para o exercício financeira de 2024. Importante também salientar que os programas, ações, metas e valores dos anexos constantes do presente projeto de lei são cópias fiéis, ou exatamente iguais aos programas, ações, metas e valores do PPA – Plano Plurianual para exercício financeiro de 2024, já apreciado e aprovado por esta respeitosa Casa de Leis”. É</w:t>
      </w:r>
      <w:r w:rsidR="0091598D" w:rsidRPr="0062361F">
        <w:t xml:space="preserve"> </w:t>
      </w:r>
      <w:r w:rsidR="0091598D">
        <w:t xml:space="preserve">o </w:t>
      </w:r>
      <w:r w:rsidR="0091598D" w:rsidRPr="0062361F">
        <w:t>relatório.</w:t>
      </w:r>
      <w:r w:rsidR="0091598D">
        <w:rPr>
          <w:b/>
        </w:rPr>
        <w:t xml:space="preserve"> </w:t>
      </w:r>
      <w:r w:rsidR="0091598D" w:rsidRPr="0062361F">
        <w:rPr>
          <w:b/>
        </w:rPr>
        <w:t>Análise da matéria:</w:t>
      </w:r>
      <w:r w:rsidR="0091598D">
        <w:t xml:space="preserve"> A proposta foi remetida ao Poder Legislativo por meio da Mensagem nº 32, de 01 de agosto de 2023, em atenção à prerrogativa privativa do Prefeito Municipal, de acordo com disposto no art. 165, inciso II, da Magna Carta e no artigo 139, inciso II da Lei Orgânica, no prazo assinalado no art. 149, §6º, II da Lei Orgânica. Em síntese, a Lei de Diretrizes Orçamentárias - LDO deve abranger as metas e prioridades da administração, estabelecer as diretrizes de política fiscal, orientar a elaboração do orçamento, dispor sobre as alterações das normas tributárias, estabelecer a política de aplicação das agências financeiras oficiais de fomento, fixar parâmetros das despesas dos Poderes e autorizar aumentos nos gastos com pessoal. Analisando a proposição, verifica-se não haver óbice ao prosseguimento do Processo Legislativo, uma vez que a proposta atende aos requisitos da Lei Complementar n.º 101, de 2000, da Lei Federal n.º 4.320/64 e da Constituição Federal.</w:t>
      </w:r>
      <w:r w:rsidR="0091598D" w:rsidRPr="0062361F">
        <w:rPr>
          <w:b/>
        </w:rPr>
        <w:t xml:space="preserve"> </w:t>
      </w:r>
      <w:r w:rsidR="0091598D" w:rsidRPr="001620AF">
        <w:t>Assim</w:t>
      </w:r>
      <w:r w:rsidR="0091598D" w:rsidRPr="001620AF">
        <w:rPr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91598D">
        <w:rPr>
          <w:color w:val="000000" w:themeColor="text1"/>
        </w:rPr>
        <w:t>32</w:t>
      </w:r>
      <w:r w:rsidR="0091598D" w:rsidRPr="001620AF">
        <w:rPr>
          <w:color w:val="000000" w:themeColor="text1"/>
        </w:rPr>
        <w:t xml:space="preserve">/2023, de </w:t>
      </w:r>
      <w:r w:rsidR="0091598D">
        <w:rPr>
          <w:color w:val="000000" w:themeColor="text1"/>
        </w:rPr>
        <w:t xml:space="preserve">01 de agosto de 2023. </w:t>
      </w:r>
      <w:r w:rsidR="0091598D" w:rsidRPr="0079203B">
        <w:rPr>
          <w:b/>
        </w:rPr>
        <w:t>Decisão das Comissões:</w:t>
      </w:r>
      <w:r w:rsidR="0091598D" w:rsidRPr="0079203B">
        <w:t xml:space="preserve"> Ante o exposto, as Comissões opinam favoravelmente à tramitação do </w:t>
      </w:r>
      <w:r w:rsidR="0091598D" w:rsidRPr="0079203B">
        <w:rPr>
          <w:color w:val="000000" w:themeColor="text1"/>
        </w:rPr>
        <w:t>Projeto de Lei n.º 0</w:t>
      </w:r>
      <w:r w:rsidR="0091598D">
        <w:rPr>
          <w:color w:val="000000" w:themeColor="text1"/>
        </w:rPr>
        <w:t>32/2023</w:t>
      </w:r>
      <w:r w:rsidR="0091598D" w:rsidRPr="0079203B">
        <w:rPr>
          <w:color w:val="000000" w:themeColor="text1"/>
        </w:rPr>
        <w:t xml:space="preserve"> de </w:t>
      </w:r>
      <w:r w:rsidR="0091598D">
        <w:rPr>
          <w:color w:val="000000" w:themeColor="text1"/>
        </w:rPr>
        <w:t xml:space="preserve">01 de agosto de 2023. </w:t>
      </w:r>
      <w:r w:rsidR="0091598D" w:rsidRPr="0079203B">
        <w:rPr>
          <w:b/>
          <w:color w:val="000000" w:themeColor="text1"/>
          <w:u w:val="single"/>
        </w:rPr>
        <w:t xml:space="preserve">Projeto de Lei n.º 038, de 11 de setembro de 2023. </w:t>
      </w:r>
      <w:r w:rsidR="0091598D">
        <w:rPr>
          <w:color w:val="000000" w:themeColor="text1"/>
        </w:rPr>
        <w:t>Cuida-se de P</w:t>
      </w:r>
      <w:r w:rsidR="0091598D" w:rsidRPr="0079203B">
        <w:rPr>
          <w:color w:val="000000" w:themeColor="text1"/>
        </w:rPr>
        <w:t xml:space="preserve">rojeto </w:t>
      </w:r>
      <w:r w:rsidR="0091598D">
        <w:rPr>
          <w:color w:val="000000" w:themeColor="text1"/>
        </w:rPr>
        <w:t xml:space="preserve">de Lei </w:t>
      </w:r>
      <w:r w:rsidR="0091598D" w:rsidRPr="0079203B">
        <w:rPr>
          <w:color w:val="000000" w:themeColor="text1"/>
        </w:rPr>
        <w:t xml:space="preserve">de autoria do Chefe do Poder Executivo </w:t>
      </w:r>
      <w:r w:rsidR="0091598D" w:rsidRPr="0079203B">
        <w:rPr>
          <w:color w:val="000000" w:themeColor="text1"/>
        </w:rPr>
        <w:lastRenderedPageBreak/>
        <w:t>solicitando autorização legislativa para conceder uma complementação financeira, oriunda do Ministério da Saúde, para atendimento à Lei Federal 14.434, de 04 de agosto de 2022 e dá outras providências.</w:t>
      </w:r>
      <w:r w:rsidR="0091598D" w:rsidRPr="0079203B">
        <w:rPr>
          <w:b/>
          <w:color w:val="000000" w:themeColor="text1"/>
        </w:rPr>
        <w:t xml:space="preserve"> </w:t>
      </w:r>
      <w:r w:rsidR="0091598D" w:rsidRPr="0079203B">
        <w:rPr>
          <w:color w:val="000000" w:themeColor="text1"/>
        </w:rPr>
        <w:t xml:space="preserve">Por meio da Mensagem n.º 038 de 2023, que acompanha o projeto, justifica o Prefeito Municipal que “para regulamentar a referida complementação foi editada a Portaria GM/GM (sic) nº 1.135 de 16 de agosto de 2023 do Ministério da Saúde, que estabeleceu os critérios e valores a serem repassados a cada Município, levando-se em conta os valores pagos atualmente pelos municípios individualmente a cada profissional. O Município de Renascença recebeu da União, para pagamento dos valores das diferenças dos meses de maio, junho, julho e agosto de 2023 e ainda não há previsão de quando serão realizados os próximos repasses”. O projeto é composto por apenas 03 (três) artigos. Por fim, solicitou o Prefeito Municipal urgência na apreciação da matéria para que o pagamento aos profissionais fosse feito até o final de setembro. </w:t>
      </w:r>
      <w:r w:rsidR="0091598D">
        <w:rPr>
          <w:color w:val="000000" w:themeColor="text1"/>
        </w:rPr>
        <w:t xml:space="preserve">É o relatório. </w:t>
      </w:r>
      <w:r w:rsidR="0091598D" w:rsidRPr="0079203B">
        <w:rPr>
          <w:b/>
          <w:color w:val="000000" w:themeColor="text1"/>
        </w:rPr>
        <w:t>Análise da matéria:</w:t>
      </w:r>
      <w:r w:rsidR="0091598D" w:rsidRPr="0079203B">
        <w:rPr>
          <w:color w:val="000000" w:themeColor="text1"/>
        </w:rPr>
        <w:t xml:space="preserve"> A proposição é de iniciativa do Chefe do Poder Executivo, o qual detém competência privativa para apresentar projetos tratando sobre remuneração de servidores do Poder Executivo, nos termos da Constituição Federal e da Lei Orgânica. A Lei Federal n.º 14.434, de 04 de agosto de 2022 instituiu o piso nacional do Enfermeiro, do Técnico de Enfermagem, do Auxiliar de Enfermagem e da Parteira. Em regulamentação a referida norma, foi publicada </w:t>
      </w:r>
      <w:r w:rsidR="0091598D" w:rsidRPr="0079203B">
        <w:rPr>
          <w:color w:val="000000" w:themeColor="text1"/>
          <w:shd w:val="clear" w:color="auto" w:fill="FAFAFA"/>
        </w:rPr>
        <w:t xml:space="preserve">a Portaria GM/MS </w:t>
      </w:r>
      <w:proofErr w:type="spellStart"/>
      <w:r w:rsidR="0091598D" w:rsidRPr="0079203B">
        <w:rPr>
          <w:color w:val="000000" w:themeColor="text1"/>
          <w:shd w:val="clear" w:color="auto" w:fill="FAFAFA"/>
        </w:rPr>
        <w:t>nª</w:t>
      </w:r>
      <w:proofErr w:type="spellEnd"/>
      <w:r w:rsidR="0091598D" w:rsidRPr="0079203B">
        <w:rPr>
          <w:color w:val="000000" w:themeColor="text1"/>
          <w:shd w:val="clear" w:color="auto" w:fill="FAFAFA"/>
        </w:rPr>
        <w:t xml:space="preserve"> 1.135 de 2023, que estabeleceu os critérios e procedimentos para a União repassar o dinheiro e complementar o pagamento do piso salarial nacional de enfermeiros, técnicos e auxiliares de enfermagem e parteiras. De acordo com a Portaria GM/MS </w:t>
      </w:r>
      <w:proofErr w:type="spellStart"/>
      <w:r w:rsidR="0091598D" w:rsidRPr="0079203B">
        <w:rPr>
          <w:color w:val="000000" w:themeColor="text1"/>
          <w:shd w:val="clear" w:color="auto" w:fill="FAFAFA"/>
        </w:rPr>
        <w:t>nª</w:t>
      </w:r>
      <w:proofErr w:type="spellEnd"/>
      <w:r w:rsidR="0091598D" w:rsidRPr="0079203B">
        <w:rPr>
          <w:color w:val="000000" w:themeColor="text1"/>
          <w:shd w:val="clear" w:color="auto" w:fill="FAFAFA"/>
        </w:rPr>
        <w:t xml:space="preserve"> 1.135 os recursos são para o pagamento no ano de 2023, sendo dever do </w:t>
      </w:r>
      <w:r w:rsidR="0091598D" w:rsidRPr="0079203B">
        <w:rPr>
          <w:color w:val="000000"/>
          <w:shd w:val="clear" w:color="auto" w:fill="FFFFFF"/>
        </w:rPr>
        <w:t xml:space="preserve">município a aplicação dos recursos federais no cumprimento do piso salarial dos profissionais da enfermagem, nos termos da referida portaria. </w:t>
      </w:r>
      <w:r w:rsidR="0091598D" w:rsidRPr="0079203B">
        <w:t xml:space="preserve">Portanto, a proposição está em consonância com a Constituição Federal, Lei Orgânica, Lei n.º </w:t>
      </w:r>
      <w:r w:rsidR="0091598D" w:rsidRPr="0079203B">
        <w:rPr>
          <w:color w:val="000000" w:themeColor="text1"/>
        </w:rPr>
        <w:t xml:space="preserve">14.434, de 04 de agosto de 2022 e </w:t>
      </w:r>
      <w:r w:rsidR="0091598D" w:rsidRPr="0079203B">
        <w:t xml:space="preserve">a Lei Complementar n.º 101/2000 (Lei de Responsabilidade Fiscal). </w:t>
      </w:r>
      <w:r w:rsidR="0091598D" w:rsidRPr="0079203B">
        <w:rPr>
          <w:b/>
        </w:rPr>
        <w:t>Decisão das Comissões:</w:t>
      </w:r>
      <w:r w:rsidR="0091598D" w:rsidRPr="0079203B">
        <w:t xml:space="preserve"> Ante o exposto, as Comissões opinam favoravelmente à tramitação do </w:t>
      </w:r>
      <w:r w:rsidR="0091598D" w:rsidRPr="0079203B">
        <w:rPr>
          <w:color w:val="000000" w:themeColor="text1"/>
        </w:rPr>
        <w:t>Projeto de Lei n.º 038 de 11 de setembro de 2023.</w:t>
      </w:r>
      <w:r w:rsidR="0091598D">
        <w:rPr>
          <w:color w:val="000000" w:themeColor="text1"/>
        </w:rPr>
        <w:t xml:space="preserve"> </w:t>
      </w:r>
      <w:r w:rsidR="0091598D" w:rsidRPr="001620AF">
        <w:rPr>
          <w:b/>
          <w:color w:val="000000" w:themeColor="text1"/>
          <w:u w:val="single"/>
        </w:rPr>
        <w:t xml:space="preserve">Projeto de Lei n.º 040/2023, de 12 de setembro de 2023. </w:t>
      </w:r>
      <w:r w:rsidR="0091598D" w:rsidRPr="001620AF">
        <w:t>O projeto é de autoria do</w:t>
      </w:r>
      <w:r w:rsidR="0091598D" w:rsidRPr="001620AF">
        <w:rPr>
          <w:b/>
        </w:rPr>
        <w:t xml:space="preserve"> </w:t>
      </w:r>
      <w:r w:rsidR="0091598D" w:rsidRPr="001620AF">
        <w:t xml:space="preserve">Prefeito Municipal, tendo por objetivo abrir um crédito </w:t>
      </w:r>
      <w:r w:rsidR="0091598D" w:rsidRPr="001620AF">
        <w:rPr>
          <w:color w:val="000000" w:themeColor="text1"/>
        </w:rPr>
        <w:t xml:space="preserve">adicional especial, em favor da Secretaria Municipal de Saúde, no valor de R$ 70.000,00 (setenta mil reais). De acordo com a justificativa, que acompanha a proposição, o projeto tem por finalidade criar dotação orçamentária </w:t>
      </w:r>
      <w:r w:rsidR="0091598D">
        <w:rPr>
          <w:color w:val="000000" w:themeColor="text1"/>
        </w:rPr>
        <w:t>junto ao O</w:t>
      </w:r>
      <w:r w:rsidR="0091598D" w:rsidRPr="001620AF">
        <w:rPr>
          <w:color w:val="000000" w:themeColor="text1"/>
        </w:rPr>
        <w:t xml:space="preserve">rçamento vigente de 2023 para realizar a complementação do piso </w:t>
      </w:r>
      <w:r w:rsidR="0091598D">
        <w:rPr>
          <w:color w:val="000000" w:themeColor="text1"/>
        </w:rPr>
        <w:t xml:space="preserve">nacional </w:t>
      </w:r>
      <w:r w:rsidR="0091598D" w:rsidRPr="001620AF">
        <w:rPr>
          <w:color w:val="000000" w:themeColor="text1"/>
        </w:rPr>
        <w:t xml:space="preserve">da enfermagem (dotação 3.1.90.11.00.00 – vencimentos e vantagens fixas – pessoal civil). Destaca o Prefeito Municipal que “segundo a Portaria do Ministério da Saúde (anexa), o Município de Renascença recebeu o montante de R$ 25.924,00 (vinte e cinco mil, e novecentos e vinte e quatro reais) para complementar os salários dos seguintes profissionais de enfermagem do seu quadro técnico: Enfermeiros (as), Técnicos (as) de Enfermagem, e Auxiliares de Enfermagem. Este montante de R$ 25.924,00 compreende a complementação salarial desses profissionais referente ao período: maio, junho, julho e agosto de 2023. O Município recebeu este montante ainda no mês de agosto de 2023, e deverá repassar aos profissionais agora no mês de setembro de 2023. O Executivo está prevendo o dispêndio de até R$ 70.000,00 (setenta mil reais) no presente Projeto de Lei, pelo fato que o próximo passo do Ministério da Saúde é através do SUS efetuar repasses referentes aos meses de: setembro, outubro, novembro e dezembro de 2023 ao Município para esses profissionais, e segundo planilha da Secretaria de Saúde do Município pode ter complementação salarial para mais 03 (três) profissionais de setembro a dezembro de 2023, compreendendo um repasse total previsto para 2023 </w:t>
      </w:r>
      <w:r w:rsidR="0091598D" w:rsidRPr="001620AF">
        <w:rPr>
          <w:color w:val="000000" w:themeColor="text1"/>
        </w:rPr>
        <w:lastRenderedPageBreak/>
        <w:t xml:space="preserve">de R$ 66.000,00 do MS/SUS, mais R$ 4.000,00 de rendimentos em aplicações financeiras provenientes desses recursos. </w:t>
      </w:r>
      <w:r w:rsidR="0091598D">
        <w:rPr>
          <w:color w:val="000000" w:themeColor="text1"/>
        </w:rPr>
        <w:t xml:space="preserve">Por fim, nos termos da Lei Orgânica, solicitou o Chefe do Poder Executivo urgência na apreciação da matéria. </w:t>
      </w:r>
      <w:r w:rsidR="0091598D" w:rsidRPr="001620AF">
        <w:rPr>
          <w:color w:val="000000" w:themeColor="text1"/>
        </w:rPr>
        <w:t xml:space="preserve">É o relatório. </w:t>
      </w:r>
      <w:r w:rsidR="0091598D" w:rsidRPr="001620AF">
        <w:rPr>
          <w:b/>
          <w:color w:val="000000" w:themeColor="text1"/>
        </w:rPr>
        <w:t>Análise da matéria:</w:t>
      </w:r>
      <w:r w:rsidR="0091598D" w:rsidRPr="001620AF">
        <w:rPr>
          <w:color w:val="000000" w:themeColor="text1"/>
        </w:rPr>
        <w:t xml:space="preserve"> Do exame da proposição, verifica-se que a iniciativa do Poder Executivo está articulada de acordo com a Constituição Federal e a Lei Orgânica. A proposta tem por finalidade criar dotações orçamentárias na Lei Orçamentária Anual </w:t>
      </w:r>
      <w:r w:rsidR="0091598D">
        <w:rPr>
          <w:color w:val="000000" w:themeColor="text1"/>
        </w:rPr>
        <w:t xml:space="preserve">de 2023 </w:t>
      </w:r>
      <w:r w:rsidR="0091598D" w:rsidRPr="001620AF">
        <w:rPr>
          <w:color w:val="000000" w:themeColor="text1"/>
        </w:rPr>
        <w:t>no valor de R$ 70.000,00 (setenta mil reais), junto à pasta da Secretaria Municipal de Saúde, cujos valores serão destinados a pagar à complementação do piso nacional da enfermagem</w:t>
      </w:r>
      <w:r w:rsidR="0091598D">
        <w:rPr>
          <w:color w:val="000000" w:themeColor="text1"/>
        </w:rPr>
        <w:t xml:space="preserve">, conforme regulamentação feita pela </w:t>
      </w:r>
      <w:bookmarkStart w:id="0" w:name="_GoBack"/>
      <w:bookmarkEnd w:id="0"/>
      <w:r w:rsidR="0091598D">
        <w:rPr>
          <w:color w:val="000000" w:themeColor="text1"/>
        </w:rPr>
        <w:t>Portaria n.º GM/MS n.º 1.135/2023</w:t>
      </w:r>
      <w:r w:rsidR="0091598D" w:rsidRPr="001620AF">
        <w:rPr>
          <w:color w:val="000000" w:themeColor="text1"/>
        </w:rPr>
        <w:t xml:space="preserve">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91598D" w:rsidRPr="001620AF">
        <w:t>a determinação do art. 43 da Lei nº 4.320/1964, os recursos para a contrapartida do projeto estão previstos no art. 2º e serão provenientes do excesso de arrecadação por fonte de recursos de 2023 (repasse mais rendimentos financeiros), referentes à complementação do piso nacional da enfermagem. Assim</w:t>
      </w:r>
      <w:r w:rsidR="0091598D" w:rsidRPr="001620AF">
        <w:rPr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034/2023, de 10 de agosto de 2023, do Executivo Municipal.</w:t>
      </w:r>
      <w:r w:rsidR="0091598D" w:rsidRPr="001620AF">
        <w:rPr>
          <w:b/>
          <w:color w:val="000000" w:themeColor="text1"/>
        </w:rPr>
        <w:t xml:space="preserve"> Decisão das Comissões:</w:t>
      </w:r>
      <w:r w:rsidR="0091598D" w:rsidRPr="001620AF">
        <w:rPr>
          <w:color w:val="000000" w:themeColor="text1"/>
        </w:rPr>
        <w:t xml:space="preserve"> Diante do exposto, opinam as Comissões favoravelmente ao Projeto de Lei n.º 040/2023, de 12 de setembro de 2023.</w:t>
      </w:r>
    </w:p>
    <w:p w:rsidR="0091598D" w:rsidRDefault="0091598D" w:rsidP="0091598D">
      <w:pPr>
        <w:pStyle w:val="NormalWeb"/>
        <w:spacing w:before="0" w:after="0"/>
        <w:jc w:val="both"/>
        <w:rPr>
          <w:color w:val="000000" w:themeColor="text1"/>
        </w:rPr>
      </w:pPr>
    </w:p>
    <w:p w:rsidR="00297DA8" w:rsidRDefault="00297DA8" w:rsidP="00297DA8">
      <w:pPr>
        <w:pStyle w:val="NormalWeb"/>
        <w:spacing w:before="0" w:after="0"/>
        <w:jc w:val="both"/>
        <w:rPr>
          <w:color w:val="000000" w:themeColor="text1"/>
        </w:rPr>
      </w:pPr>
    </w:p>
    <w:p w:rsidR="00297DA8" w:rsidRDefault="00297DA8" w:rsidP="00297DA8">
      <w:pPr>
        <w:pStyle w:val="NormalWeb"/>
        <w:spacing w:before="0" w:after="0"/>
        <w:jc w:val="both"/>
      </w:pPr>
    </w:p>
    <w:p w:rsidR="00297DA8" w:rsidRPr="004C5711" w:rsidRDefault="00297DA8" w:rsidP="00297DA8">
      <w:r>
        <w:t>1-                                                                          2-                                                                   3-</w:t>
      </w:r>
    </w:p>
    <w:p w:rsidR="0081435F" w:rsidRDefault="0081435F" w:rsidP="0081435F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435F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12" w:rsidRDefault="00B31A12" w:rsidP="00E07FB4">
      <w:pPr>
        <w:spacing w:after="0" w:line="240" w:lineRule="auto"/>
      </w:pPr>
      <w:r>
        <w:separator/>
      </w:r>
    </w:p>
  </w:endnote>
  <w:endnote w:type="continuationSeparator" w:id="0">
    <w:p w:rsidR="00B31A12" w:rsidRDefault="00B31A12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12" w:rsidRDefault="00B31A12" w:rsidP="00E07FB4">
      <w:pPr>
        <w:spacing w:after="0" w:line="240" w:lineRule="auto"/>
      </w:pPr>
      <w:r>
        <w:separator/>
      </w:r>
    </w:p>
  </w:footnote>
  <w:footnote w:type="continuationSeparator" w:id="0">
    <w:p w:rsidR="00B31A12" w:rsidRDefault="00B31A12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149A4"/>
    <w:rsid w:val="00022BD7"/>
    <w:rsid w:val="0002700E"/>
    <w:rsid w:val="00027F13"/>
    <w:rsid w:val="000511BF"/>
    <w:rsid w:val="00092E05"/>
    <w:rsid w:val="000B6C8D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97DA8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7078F"/>
    <w:rsid w:val="00381C43"/>
    <w:rsid w:val="0039378C"/>
    <w:rsid w:val="003A0413"/>
    <w:rsid w:val="003C764E"/>
    <w:rsid w:val="003C7A3C"/>
    <w:rsid w:val="003D4B7E"/>
    <w:rsid w:val="003F3552"/>
    <w:rsid w:val="003F3992"/>
    <w:rsid w:val="00404867"/>
    <w:rsid w:val="00412E1A"/>
    <w:rsid w:val="00421894"/>
    <w:rsid w:val="00464E09"/>
    <w:rsid w:val="00475966"/>
    <w:rsid w:val="00494B7F"/>
    <w:rsid w:val="004A387C"/>
    <w:rsid w:val="004B3541"/>
    <w:rsid w:val="004B56A5"/>
    <w:rsid w:val="004C6185"/>
    <w:rsid w:val="004C66E8"/>
    <w:rsid w:val="004C74BB"/>
    <w:rsid w:val="004D13E5"/>
    <w:rsid w:val="004F265A"/>
    <w:rsid w:val="005249FB"/>
    <w:rsid w:val="005579AA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287E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729E0"/>
    <w:rsid w:val="007C3B95"/>
    <w:rsid w:val="007D0796"/>
    <w:rsid w:val="007E33CE"/>
    <w:rsid w:val="00803CBB"/>
    <w:rsid w:val="008111BF"/>
    <w:rsid w:val="0081435F"/>
    <w:rsid w:val="0082739B"/>
    <w:rsid w:val="00830E90"/>
    <w:rsid w:val="00842CD1"/>
    <w:rsid w:val="00845E23"/>
    <w:rsid w:val="008657E5"/>
    <w:rsid w:val="008770CD"/>
    <w:rsid w:val="00884E01"/>
    <w:rsid w:val="008A1A3F"/>
    <w:rsid w:val="008A5375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1598D"/>
    <w:rsid w:val="00926FD5"/>
    <w:rsid w:val="009469E7"/>
    <w:rsid w:val="009554D8"/>
    <w:rsid w:val="00957070"/>
    <w:rsid w:val="00965731"/>
    <w:rsid w:val="009675EC"/>
    <w:rsid w:val="00993A4E"/>
    <w:rsid w:val="009953EE"/>
    <w:rsid w:val="009A207A"/>
    <w:rsid w:val="009B5546"/>
    <w:rsid w:val="009C6590"/>
    <w:rsid w:val="009C727E"/>
    <w:rsid w:val="009E32FE"/>
    <w:rsid w:val="009F6171"/>
    <w:rsid w:val="00A21AD1"/>
    <w:rsid w:val="00A274D1"/>
    <w:rsid w:val="00A27C1D"/>
    <w:rsid w:val="00A30CC9"/>
    <w:rsid w:val="00A371D4"/>
    <w:rsid w:val="00A46D64"/>
    <w:rsid w:val="00A53316"/>
    <w:rsid w:val="00A752F9"/>
    <w:rsid w:val="00A76EB3"/>
    <w:rsid w:val="00A80C52"/>
    <w:rsid w:val="00A93991"/>
    <w:rsid w:val="00A95FC5"/>
    <w:rsid w:val="00AA576F"/>
    <w:rsid w:val="00AB2867"/>
    <w:rsid w:val="00AB29DE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1A12"/>
    <w:rsid w:val="00B348E4"/>
    <w:rsid w:val="00B63E72"/>
    <w:rsid w:val="00B66D05"/>
    <w:rsid w:val="00B75589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2DA"/>
    <w:rsid w:val="00C363D4"/>
    <w:rsid w:val="00C45F86"/>
    <w:rsid w:val="00C4632F"/>
    <w:rsid w:val="00C52FCC"/>
    <w:rsid w:val="00C53B39"/>
    <w:rsid w:val="00C55CB7"/>
    <w:rsid w:val="00C71665"/>
    <w:rsid w:val="00C74CD2"/>
    <w:rsid w:val="00C94D7E"/>
    <w:rsid w:val="00CB068C"/>
    <w:rsid w:val="00CB075E"/>
    <w:rsid w:val="00CB0E3B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A1A27"/>
    <w:rsid w:val="00DB7B84"/>
    <w:rsid w:val="00DE364A"/>
    <w:rsid w:val="00DE36A3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1600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108</cp:revision>
  <cp:lastPrinted>2023-09-12T17:39:00Z</cp:lastPrinted>
  <dcterms:created xsi:type="dcterms:W3CDTF">2019-02-12T11:28:00Z</dcterms:created>
  <dcterms:modified xsi:type="dcterms:W3CDTF">2023-09-20T13:30:00Z</dcterms:modified>
</cp:coreProperties>
</file>