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DF20" w14:textId="7E449EB8" w:rsidR="00B775F6" w:rsidRPr="00327B04" w:rsidRDefault="004146DF" w:rsidP="00B775F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Ata da Trigésima</w:t>
      </w:r>
      <w:r w:rsidRPr="00E300A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B4BB1">
        <w:rPr>
          <w:rFonts w:ascii="Times New Roman" w:hAnsi="Times New Roman"/>
          <w:b/>
          <w:color w:val="000000" w:themeColor="text1"/>
          <w:sz w:val="24"/>
          <w:szCs w:val="24"/>
        </w:rPr>
        <w:t>Quinta</w:t>
      </w:r>
      <w:r w:rsidRPr="00414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Reunião Conjunta da Comissão de Justiça, Redação e Pareceres e da Comissão de Finanças e Orçamento da Câmara Municipal de Vereadores de Renascença. Aos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B4BB1">
        <w:rPr>
          <w:rFonts w:ascii="Times New Roman" w:hAnsi="Times New Roman"/>
          <w:b/>
          <w:color w:val="000000" w:themeColor="text1"/>
          <w:sz w:val="24"/>
          <w:szCs w:val="24"/>
        </w:rPr>
        <w:t>oito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dias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mês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</w:t>
      </w:r>
      <w:r w:rsidR="00C32C58">
        <w:rPr>
          <w:rFonts w:ascii="Times New Roman" w:hAnsi="Times New Roman"/>
          <w:b/>
          <w:color w:val="000000" w:themeColor="text1"/>
          <w:sz w:val="24"/>
          <w:szCs w:val="24"/>
        </w:rPr>
        <w:t>dezembro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2025, às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h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00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min, na Sala de Reuniões das Comissões, reuniram-se os Vereadores para Reunião Conjunta das Comissões Permanentes.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Pela Comissão de Justiça, Redação e Pareceres estiveram presentes os Senhores (as) Sr. Luiz Carlos de Souza Vieira Lopes, Presidente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Laura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Vice-Presidente, e Antônio da Rosa Trindade, 1ª Secretário. Pela Comissão de Finanças e Orçamento estiveram presentes os Senhores (as)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Havendo número regimental, foi declarada aberta a reunião, tendo sido aprecia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da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a seguinte matéria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bookmarkStart w:id="0" w:name="_GoBack"/>
      <w:bookmarkEnd w:id="0"/>
      <w:r w:rsidR="00B775F6" w:rsidRPr="005406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1) Projeto de Lei nº 82, de 04 de dezembro de 2025, que altera dispositivos da Lei Municipal nº 1506 de 28 de setembro de 2016, que </w:t>
      </w:r>
      <w:r w:rsidR="00B775F6">
        <w:rPr>
          <w:rFonts w:ascii="Times New Roman" w:hAnsi="Times New Roman"/>
          <w:b/>
          <w:color w:val="000000" w:themeColor="text1"/>
          <w:sz w:val="24"/>
          <w:szCs w:val="24"/>
        </w:rPr>
        <w:t>“autoriza o</w:t>
      </w:r>
      <w:r w:rsidR="00B775F6" w:rsidRPr="005406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Poder Executivo a proceder a Concessão da edificação destinada à exploração da atividad</w:t>
      </w:r>
      <w:r w:rsidR="00B775F6">
        <w:rPr>
          <w:rFonts w:ascii="Times New Roman" w:hAnsi="Times New Roman"/>
          <w:b/>
          <w:color w:val="000000" w:themeColor="text1"/>
          <w:sz w:val="24"/>
          <w:szCs w:val="24"/>
        </w:rPr>
        <w:t>e de bar e lanchonete junto ao L</w:t>
      </w:r>
      <w:r w:rsidR="00B775F6" w:rsidRPr="00540637">
        <w:rPr>
          <w:rFonts w:ascii="Times New Roman" w:hAnsi="Times New Roman"/>
          <w:b/>
          <w:color w:val="000000" w:themeColor="text1"/>
          <w:sz w:val="24"/>
          <w:szCs w:val="24"/>
        </w:rPr>
        <w:t>ago Municipal de Renascença e dá outras providências. Após análise, não havendo óbices de natureza constitucional, legal, regimental, ou mesmo de ordem financeira e orçamentária, opinam as Comissões Permanentes de Justiça, Redação e Pareceres e de Finanças e Orçamento favoráveis à aprovação e tramitação da proposição. Colocado em discussão e votação</w:t>
      </w:r>
      <w:r w:rsidR="00B775F6" w:rsidRPr="0054063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foi aprovado o parecer por unanimidade, nos seguintes termos: </w:t>
      </w:r>
      <w:r w:rsidR="00B775F6" w:rsidRPr="0054063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n° 82, de 04 de dezembro de 2025.</w:t>
      </w:r>
      <w:r w:rsidR="00B775F6" w:rsidRPr="005406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Relatório.</w:t>
      </w:r>
      <w:r w:rsidR="00B775F6" w:rsidRPr="00540637">
        <w:rPr>
          <w:rFonts w:ascii="Times New Roman" w:hAnsi="Times New Roman"/>
          <w:color w:val="000000" w:themeColor="text1"/>
          <w:sz w:val="24"/>
          <w:szCs w:val="24"/>
        </w:rPr>
        <w:t xml:space="preserve"> De autoria da Senhora Prefeita Municipal, foi submetido à apreciação da Câmara Municipal de Vereadores </w:t>
      </w:r>
      <w:r w:rsidR="00B775F6" w:rsidRPr="00540637">
        <w:rPr>
          <w:rFonts w:ascii="Times New Roman" w:hAnsi="Times New Roman"/>
          <w:sz w:val="24"/>
          <w:szCs w:val="24"/>
        </w:rPr>
        <w:t xml:space="preserve">o Projeto de Lei nº 082, de </w:t>
      </w:r>
      <w:r w:rsidR="00B775F6">
        <w:rPr>
          <w:rFonts w:ascii="Times New Roman" w:hAnsi="Times New Roman"/>
          <w:sz w:val="24"/>
          <w:szCs w:val="24"/>
        </w:rPr>
        <w:t xml:space="preserve">04 de dezembro de </w:t>
      </w:r>
      <w:r w:rsidR="00B775F6" w:rsidRPr="00540637">
        <w:rPr>
          <w:rFonts w:ascii="Times New Roman" w:hAnsi="Times New Roman"/>
          <w:sz w:val="24"/>
          <w:szCs w:val="24"/>
        </w:rPr>
        <w:t xml:space="preserve">2025, que altera dispositivos da Lei Municipal nº 1506, de 28 de setembro de 2016. </w:t>
      </w:r>
      <w:r w:rsidR="00B775F6" w:rsidRPr="00540637">
        <w:rPr>
          <w:rFonts w:ascii="Times New Roman" w:hAnsi="Times New Roman"/>
          <w:color w:val="000000" w:themeColor="text1"/>
          <w:sz w:val="24"/>
          <w:szCs w:val="24"/>
        </w:rPr>
        <w:t xml:space="preserve">De acordo com a Mensagem n.º 82, de 2025, que acompanha a proposição, justifica a Prefeita Municipal que a proposição é imprescindível e demanda apreciação ainda neste exercício, pois durante o processo licitatório em andamento foram identificadas necessidades de adequação da lei vigente, especialmente no que se refere à atualização da metragem do espaço, da definição dos valores dos alugueres, prazos e obrigações do concessionário. Destaca, ainda, que sem essas correções a continuidade do certame fica comprometida, podendo gerar atrasos e insegurança jurídica. </w:t>
      </w:r>
      <w:r w:rsidR="00B775F6">
        <w:rPr>
          <w:rFonts w:ascii="Times New Roman" w:hAnsi="Times New Roman"/>
          <w:color w:val="000000" w:themeColor="text1"/>
          <w:sz w:val="24"/>
          <w:szCs w:val="24"/>
        </w:rPr>
        <w:t>E mais, que d</w:t>
      </w:r>
      <w:r w:rsidR="00B775F6" w:rsidRPr="00540637">
        <w:rPr>
          <w:rFonts w:ascii="Times New Roman" w:hAnsi="Times New Roman"/>
          <w:color w:val="000000" w:themeColor="text1"/>
          <w:sz w:val="24"/>
          <w:szCs w:val="24"/>
        </w:rPr>
        <w:t xml:space="preserve">iante do encerramento do ano legislativo o adiamento da votação para após o recesso implicaria em grave prejuízo ao interesse público, atrasando a instalação e o funcionamento do restaurante, essencial ao turismo local, geração de renda, incremento de movimento no parque e atendimento aos cidadãos que utilizam o espaço. É o relatório. </w:t>
      </w:r>
      <w:r w:rsidR="00B775F6" w:rsidRPr="005406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B775F6" w:rsidRPr="00540637">
        <w:rPr>
          <w:rFonts w:ascii="Times New Roman" w:hAnsi="Times New Roman"/>
          <w:color w:val="000000" w:themeColor="text1"/>
          <w:sz w:val="24"/>
          <w:szCs w:val="24"/>
        </w:rPr>
        <w:t xml:space="preserve">A iniciativa é do Poder Executivo, encontrando respaldo na Lei Orgânica e na Constituição Federal. </w:t>
      </w:r>
      <w:r w:rsidR="00B775F6">
        <w:rPr>
          <w:rFonts w:ascii="Times New Roman" w:hAnsi="Times New Roman"/>
          <w:color w:val="000000" w:themeColor="text1"/>
          <w:sz w:val="24"/>
          <w:szCs w:val="24"/>
        </w:rPr>
        <w:t xml:space="preserve">De acordo com </w:t>
      </w:r>
      <w:r w:rsidR="00B775F6" w:rsidRPr="00540637">
        <w:rPr>
          <w:rFonts w:ascii="Times New Roman" w:hAnsi="Times New Roman"/>
          <w:color w:val="000000" w:themeColor="text1"/>
          <w:sz w:val="24"/>
          <w:szCs w:val="24"/>
        </w:rPr>
        <w:t>o artigo 166</w:t>
      </w:r>
      <w:r w:rsidR="00B775F6">
        <w:rPr>
          <w:rFonts w:ascii="Times New Roman" w:hAnsi="Times New Roman"/>
          <w:color w:val="000000" w:themeColor="text1"/>
          <w:sz w:val="24"/>
          <w:szCs w:val="24"/>
        </w:rPr>
        <w:t xml:space="preserve"> da Lei Orgânica:</w:t>
      </w:r>
      <w:r w:rsidR="00B775F6" w:rsidRPr="005406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75F6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="00B775F6" w:rsidRPr="00540637">
        <w:rPr>
          <w:rFonts w:ascii="Times New Roman" w:hAnsi="Times New Roman"/>
          <w:color w:val="000000" w:themeColor="text1"/>
          <w:sz w:val="24"/>
          <w:szCs w:val="24"/>
        </w:rPr>
        <w:t>Art. 166</w:t>
      </w:r>
      <w:r w:rsidR="00B775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775F6" w:rsidRPr="00540637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B775F6" w:rsidRPr="00540637">
        <w:rPr>
          <w:rFonts w:ascii="Times New Roman" w:hAnsi="Times New Roman"/>
          <w:sz w:val="24"/>
          <w:szCs w:val="24"/>
        </w:rPr>
        <w:t xml:space="preserve">ompete ao Prefeito Municipal à administração dos bens </w:t>
      </w:r>
      <w:r w:rsidR="00B775F6">
        <w:rPr>
          <w:rFonts w:ascii="Times New Roman" w:hAnsi="Times New Roman"/>
          <w:sz w:val="24"/>
          <w:szCs w:val="24"/>
        </w:rPr>
        <w:t>m</w:t>
      </w:r>
      <w:r w:rsidR="00B775F6" w:rsidRPr="00540637">
        <w:rPr>
          <w:rFonts w:ascii="Times New Roman" w:hAnsi="Times New Roman"/>
          <w:sz w:val="24"/>
          <w:szCs w:val="24"/>
        </w:rPr>
        <w:t>unicipais, respeitada a competência da Câmara Municipal quando aqueles empregados nos seus serviços e sob sua</w:t>
      </w:r>
      <w:r w:rsidR="00B775F6">
        <w:rPr>
          <w:rFonts w:ascii="Times New Roman" w:hAnsi="Times New Roman"/>
          <w:sz w:val="24"/>
          <w:szCs w:val="24"/>
        </w:rPr>
        <w:t xml:space="preserve"> guarda”. O projeto observa a competência legislativa municipal, não existindo vício formal. Também não se verificam inconstitucionalidades materiais. A proposição reafirma que a exploração comercial do restaurante no lago se </w:t>
      </w:r>
      <w:r w:rsidR="00B775F6">
        <w:rPr>
          <w:rFonts w:ascii="Times New Roman" w:hAnsi="Times New Roman"/>
          <w:sz w:val="24"/>
          <w:szCs w:val="24"/>
        </w:rPr>
        <w:lastRenderedPageBreak/>
        <w:t xml:space="preserve">dará por meio de concessão de uso, precedida de licitação, com prazo determinado, contendo obrigações específicas da concessionária e as hipóteses de reversão do imóvel ao patrimônio municipal em caso de descumprimento, o que se mostra compatível com as disposições da Lei n.º 14.133/2021 e com a supremacia do interesse público.  Assim, a Comissão de Justiça, Redação e Pareceres </w:t>
      </w:r>
      <w:r w:rsidR="00B775F6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conclui que não há impedimentos constitucionais ou legais à aprovação da proposta, sob o aspecto jurídico e de técnica legislativa. A Comissão de Finanças e Orçamento </w:t>
      </w:r>
      <w:r w:rsidR="00B775F6">
        <w:rPr>
          <w:rFonts w:ascii="Times New Roman" w:hAnsi="Times New Roman"/>
          <w:color w:val="000000" w:themeColor="text1"/>
          <w:sz w:val="24"/>
          <w:szCs w:val="24"/>
        </w:rPr>
        <w:t xml:space="preserve">concluiu que não há impedimentos financeiros. </w:t>
      </w:r>
      <w:r w:rsidR="00B775F6" w:rsidRPr="00355D93">
        <w:rPr>
          <w:rFonts w:ascii="Times New Roman" w:hAnsi="Times New Roman"/>
          <w:b/>
          <w:color w:val="000000" w:themeColor="text1"/>
          <w:sz w:val="24"/>
          <w:szCs w:val="24"/>
        </w:rPr>
        <w:t>Decisão das Comissões:</w:t>
      </w:r>
      <w:r w:rsidR="00B775F6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75F6" w:rsidRPr="00355D93">
        <w:rPr>
          <w:rFonts w:ascii="Times New Roman" w:hAnsi="Times New Roman"/>
          <w:sz w:val="24"/>
          <w:szCs w:val="24"/>
        </w:rPr>
        <w:t>Diante do exposto, as Comissões de Justiça, Redação e Pareceres e de Finanças e Orçamento,</w:t>
      </w:r>
      <w:r w:rsidR="00B775F6" w:rsidRPr="00355D93">
        <w:rPr>
          <w:rFonts w:ascii="Times New Roman" w:hAnsi="Times New Roman"/>
          <w:b/>
          <w:sz w:val="24"/>
          <w:szCs w:val="24"/>
        </w:rPr>
        <w:t xml:space="preserve"> </w:t>
      </w:r>
      <w:r w:rsidR="00B775F6" w:rsidRPr="00355D93">
        <w:rPr>
          <w:rFonts w:ascii="Times New Roman" w:hAnsi="Times New Roman"/>
          <w:sz w:val="24"/>
          <w:szCs w:val="24"/>
        </w:rPr>
        <w:t xml:space="preserve">após análise jurídica e financeiro-orçamentária, </w:t>
      </w:r>
      <w:r w:rsidR="00B775F6" w:rsidRPr="00355D93">
        <w:rPr>
          <w:rFonts w:ascii="Times New Roman" w:hAnsi="Times New Roman"/>
          <w:color w:val="000000" w:themeColor="text1"/>
          <w:sz w:val="24"/>
          <w:szCs w:val="24"/>
        </w:rPr>
        <w:t>opinam favoravelmente à aprovação e regular tramitação do Projeto de Lei n.º 8</w:t>
      </w:r>
      <w:r w:rsidR="00B775F6">
        <w:rPr>
          <w:rFonts w:ascii="Times New Roman" w:hAnsi="Times New Roman"/>
          <w:color w:val="000000" w:themeColor="text1"/>
          <w:sz w:val="24"/>
          <w:szCs w:val="24"/>
        </w:rPr>
        <w:t>2, de 04 de dezembro de 2025</w:t>
      </w:r>
      <w:r w:rsidR="00B775F6" w:rsidRPr="00355D93">
        <w:rPr>
          <w:rFonts w:ascii="Times New Roman" w:hAnsi="Times New Roman"/>
          <w:color w:val="000000" w:themeColor="text1"/>
          <w:sz w:val="24"/>
          <w:szCs w:val="24"/>
        </w:rPr>
        <w:t xml:space="preserve">, podendo seguir à deliberação do Plenário. </w:t>
      </w:r>
    </w:p>
    <w:p w14:paraId="165FE2D3" w14:textId="77777777" w:rsidR="00AB4BB1" w:rsidRDefault="00AB4BB1" w:rsidP="00C32C58">
      <w:pPr>
        <w:jc w:val="both"/>
      </w:pPr>
    </w:p>
    <w:p w14:paraId="2AAB0BD1" w14:textId="77777777" w:rsidR="00A91650" w:rsidRDefault="00A91650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6AF843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6BEAB5C6" w:rsidR="00BB4879" w:rsidRDefault="00EB487F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="00BB4879" w:rsidRPr="005F1C94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="00BB4879" w:rsidRPr="005F1C94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7EF1188E" w14:textId="77777777" w:rsidR="00A91650" w:rsidRDefault="00A91650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14:paraId="7BD169E5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3B78D63C" w14:textId="77777777" w:rsidR="00E92E9E" w:rsidRPr="005F1C94" w:rsidRDefault="00E92E9E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D690D6E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1B82A31C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5F1C94" w:rsidRDefault="00BB4879" w:rsidP="00756466">
      <w:pPr>
        <w:spacing w:line="360" w:lineRule="auto"/>
        <w:jc w:val="center"/>
      </w:pPr>
      <w:r w:rsidRPr="005F1C94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5F1C94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AC661" w14:textId="77777777" w:rsidR="009722B1" w:rsidRDefault="009722B1" w:rsidP="000D6C47">
      <w:pPr>
        <w:spacing w:after="0" w:line="240" w:lineRule="auto"/>
      </w:pPr>
      <w:r>
        <w:separator/>
      </w:r>
    </w:p>
  </w:endnote>
  <w:endnote w:type="continuationSeparator" w:id="0">
    <w:p w14:paraId="36EC638F" w14:textId="77777777" w:rsidR="009722B1" w:rsidRDefault="009722B1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8E82B" w14:textId="77777777" w:rsidR="009722B1" w:rsidRDefault="009722B1" w:rsidP="000D6C47">
      <w:pPr>
        <w:spacing w:after="0" w:line="240" w:lineRule="auto"/>
      </w:pPr>
      <w:r>
        <w:separator/>
      </w:r>
    </w:p>
  </w:footnote>
  <w:footnote w:type="continuationSeparator" w:id="0">
    <w:p w14:paraId="796A68FA" w14:textId="77777777" w:rsidR="009722B1" w:rsidRDefault="009722B1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57376"/>
    <w:rsid w:val="00062CDD"/>
    <w:rsid w:val="00062ECC"/>
    <w:rsid w:val="000855DB"/>
    <w:rsid w:val="000B20FC"/>
    <w:rsid w:val="000D6C47"/>
    <w:rsid w:val="00121F57"/>
    <w:rsid w:val="00123EAA"/>
    <w:rsid w:val="00130938"/>
    <w:rsid w:val="001379E9"/>
    <w:rsid w:val="001472A7"/>
    <w:rsid w:val="0016207E"/>
    <w:rsid w:val="00165EC2"/>
    <w:rsid w:val="00166017"/>
    <w:rsid w:val="001672B7"/>
    <w:rsid w:val="001876E2"/>
    <w:rsid w:val="00194ACF"/>
    <w:rsid w:val="001B520C"/>
    <w:rsid w:val="001E0608"/>
    <w:rsid w:val="001E0D3C"/>
    <w:rsid w:val="001E5074"/>
    <w:rsid w:val="001F1F17"/>
    <w:rsid w:val="001F57AA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578E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671E"/>
    <w:rsid w:val="003E76AC"/>
    <w:rsid w:val="004146DF"/>
    <w:rsid w:val="00415010"/>
    <w:rsid w:val="00454DD9"/>
    <w:rsid w:val="00470131"/>
    <w:rsid w:val="00473524"/>
    <w:rsid w:val="00487D8F"/>
    <w:rsid w:val="004A2A44"/>
    <w:rsid w:val="004A609E"/>
    <w:rsid w:val="004A6FD7"/>
    <w:rsid w:val="004B3CD0"/>
    <w:rsid w:val="004B6E26"/>
    <w:rsid w:val="004C3BC5"/>
    <w:rsid w:val="004E0921"/>
    <w:rsid w:val="005100C5"/>
    <w:rsid w:val="00511A7F"/>
    <w:rsid w:val="00512EC7"/>
    <w:rsid w:val="00525189"/>
    <w:rsid w:val="005272F3"/>
    <w:rsid w:val="00534A56"/>
    <w:rsid w:val="0054222B"/>
    <w:rsid w:val="00554E5C"/>
    <w:rsid w:val="00577811"/>
    <w:rsid w:val="005D4949"/>
    <w:rsid w:val="005F1C94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82115"/>
    <w:rsid w:val="00793D4A"/>
    <w:rsid w:val="007A307D"/>
    <w:rsid w:val="007A75B7"/>
    <w:rsid w:val="007B0063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A539D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722B1"/>
    <w:rsid w:val="00981618"/>
    <w:rsid w:val="00981724"/>
    <w:rsid w:val="0099042B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1650"/>
    <w:rsid w:val="00A933C3"/>
    <w:rsid w:val="00A958C9"/>
    <w:rsid w:val="00A96C57"/>
    <w:rsid w:val="00AB4BB1"/>
    <w:rsid w:val="00AC0D6F"/>
    <w:rsid w:val="00AC2493"/>
    <w:rsid w:val="00B00F1C"/>
    <w:rsid w:val="00B20704"/>
    <w:rsid w:val="00B25A4C"/>
    <w:rsid w:val="00B307D6"/>
    <w:rsid w:val="00B36619"/>
    <w:rsid w:val="00B70F50"/>
    <w:rsid w:val="00B73BD6"/>
    <w:rsid w:val="00B775F6"/>
    <w:rsid w:val="00B81425"/>
    <w:rsid w:val="00B9415C"/>
    <w:rsid w:val="00BA0DC8"/>
    <w:rsid w:val="00BB4879"/>
    <w:rsid w:val="00BD58EE"/>
    <w:rsid w:val="00BD6F03"/>
    <w:rsid w:val="00BE0599"/>
    <w:rsid w:val="00BF0B05"/>
    <w:rsid w:val="00C1271A"/>
    <w:rsid w:val="00C149AE"/>
    <w:rsid w:val="00C32A36"/>
    <w:rsid w:val="00C32C58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236F"/>
    <w:rsid w:val="00DB439F"/>
    <w:rsid w:val="00DC6521"/>
    <w:rsid w:val="00DE5BE3"/>
    <w:rsid w:val="00E0063C"/>
    <w:rsid w:val="00E237B5"/>
    <w:rsid w:val="00E24561"/>
    <w:rsid w:val="00E30A63"/>
    <w:rsid w:val="00E373F3"/>
    <w:rsid w:val="00E37D5C"/>
    <w:rsid w:val="00E56CD9"/>
    <w:rsid w:val="00E74F73"/>
    <w:rsid w:val="00E814E0"/>
    <w:rsid w:val="00E86F83"/>
    <w:rsid w:val="00E90F16"/>
    <w:rsid w:val="00E92E9E"/>
    <w:rsid w:val="00EA4F99"/>
    <w:rsid w:val="00EB42A9"/>
    <w:rsid w:val="00EB487F"/>
    <w:rsid w:val="00EC39D2"/>
    <w:rsid w:val="00F02E7C"/>
    <w:rsid w:val="00F0498F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34</cp:revision>
  <cp:lastPrinted>2025-11-13T19:50:00Z</cp:lastPrinted>
  <dcterms:created xsi:type="dcterms:W3CDTF">2025-09-09T19:47:00Z</dcterms:created>
  <dcterms:modified xsi:type="dcterms:W3CDTF">2025-12-04T16:53:00Z</dcterms:modified>
</cp:coreProperties>
</file>