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B8" w:rsidRPr="003026A9" w:rsidRDefault="006900F6" w:rsidP="001B74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1D2">
        <w:rPr>
          <w:color w:val="000000"/>
          <w:szCs w:val="24"/>
        </w:rPr>
        <w:t xml:space="preserve">Ata da </w:t>
      </w:r>
      <w:r w:rsidR="001B74B8">
        <w:rPr>
          <w:color w:val="000000"/>
          <w:szCs w:val="24"/>
        </w:rPr>
        <w:t>sexta</w:t>
      </w:r>
      <w:r w:rsidR="00B940D4" w:rsidRPr="008941D2">
        <w:rPr>
          <w:color w:val="000000"/>
          <w:szCs w:val="24"/>
        </w:rPr>
        <w:t xml:space="preserve"> </w:t>
      </w:r>
      <w:r w:rsidRPr="008941D2">
        <w:rPr>
          <w:color w:val="000000"/>
          <w:szCs w:val="24"/>
        </w:rPr>
        <w:t>reunião da C</w:t>
      </w:r>
      <w:r w:rsidR="0087439A" w:rsidRPr="008941D2">
        <w:rPr>
          <w:color w:val="000000"/>
          <w:szCs w:val="24"/>
        </w:rPr>
        <w:t xml:space="preserve">omissão de Finanças e Orçamento </w:t>
      </w:r>
      <w:r w:rsidRPr="008941D2">
        <w:rPr>
          <w:color w:val="000000"/>
          <w:szCs w:val="24"/>
        </w:rPr>
        <w:t xml:space="preserve">da Câmara Municipal de </w:t>
      </w:r>
      <w:r w:rsidR="00305317" w:rsidRPr="008941D2">
        <w:rPr>
          <w:color w:val="000000"/>
          <w:szCs w:val="24"/>
        </w:rPr>
        <w:t xml:space="preserve">Vereadores de Renascença. Aos </w:t>
      </w:r>
      <w:r w:rsidR="00DD7F99">
        <w:rPr>
          <w:color w:val="000000"/>
          <w:szCs w:val="24"/>
        </w:rPr>
        <w:t>quatro</w:t>
      </w:r>
      <w:r w:rsidR="0022654D">
        <w:rPr>
          <w:color w:val="000000"/>
          <w:szCs w:val="24"/>
        </w:rPr>
        <w:t xml:space="preserve"> dia</w:t>
      </w:r>
      <w:r w:rsidR="00FA38C6">
        <w:rPr>
          <w:color w:val="000000"/>
          <w:szCs w:val="24"/>
        </w:rPr>
        <w:t>s</w:t>
      </w:r>
      <w:r w:rsidR="00B2527F" w:rsidRPr="008941D2">
        <w:rPr>
          <w:color w:val="000000"/>
          <w:szCs w:val="24"/>
        </w:rPr>
        <w:t xml:space="preserve"> </w:t>
      </w:r>
      <w:r w:rsidRPr="008941D2">
        <w:rPr>
          <w:color w:val="000000"/>
          <w:szCs w:val="24"/>
        </w:rPr>
        <w:t xml:space="preserve">do mês de </w:t>
      </w:r>
      <w:r w:rsidR="00A337F8">
        <w:rPr>
          <w:color w:val="000000"/>
          <w:szCs w:val="24"/>
        </w:rPr>
        <w:t xml:space="preserve">abril </w:t>
      </w:r>
      <w:r w:rsidR="008941D2" w:rsidRPr="008941D2">
        <w:rPr>
          <w:color w:val="000000"/>
          <w:szCs w:val="24"/>
        </w:rPr>
        <w:t>de 2023</w:t>
      </w:r>
      <w:r w:rsidRPr="008941D2">
        <w:rPr>
          <w:color w:val="000000"/>
          <w:szCs w:val="24"/>
        </w:rPr>
        <w:t xml:space="preserve">, junto ao Plenário da Câmara Municipal, reuniram-se os Vereadores: </w:t>
      </w:r>
      <w:r w:rsidR="0087439A" w:rsidRPr="008941D2">
        <w:rPr>
          <w:color w:val="000000"/>
          <w:szCs w:val="24"/>
        </w:rPr>
        <w:t xml:space="preserve">Marcos Antônio </w:t>
      </w:r>
      <w:proofErr w:type="spellStart"/>
      <w:r w:rsidR="0087439A" w:rsidRPr="008941D2">
        <w:rPr>
          <w:color w:val="000000"/>
          <w:szCs w:val="24"/>
        </w:rPr>
        <w:t>Valandro</w:t>
      </w:r>
      <w:proofErr w:type="spellEnd"/>
      <w:r w:rsidRPr="008941D2">
        <w:rPr>
          <w:color w:val="000000"/>
          <w:szCs w:val="24"/>
        </w:rPr>
        <w:t>, Presidente</w:t>
      </w:r>
      <w:r w:rsidR="00A2324E" w:rsidRPr="008941D2">
        <w:rPr>
          <w:color w:val="000000"/>
          <w:szCs w:val="24"/>
        </w:rPr>
        <w:t xml:space="preserve"> </w:t>
      </w:r>
      <w:r w:rsidR="008941D2" w:rsidRPr="008941D2">
        <w:rPr>
          <w:color w:val="000000"/>
          <w:szCs w:val="24"/>
        </w:rPr>
        <w:t xml:space="preserve">Adão </w:t>
      </w:r>
      <w:proofErr w:type="spellStart"/>
      <w:r w:rsidR="008941D2" w:rsidRPr="008941D2">
        <w:rPr>
          <w:color w:val="000000"/>
          <w:szCs w:val="24"/>
        </w:rPr>
        <w:t>Petriz</w:t>
      </w:r>
      <w:proofErr w:type="spellEnd"/>
      <w:r w:rsidR="008941D2" w:rsidRPr="008941D2">
        <w:rPr>
          <w:color w:val="000000"/>
          <w:szCs w:val="24"/>
        </w:rPr>
        <w:t xml:space="preserve"> de Oliveira</w:t>
      </w:r>
      <w:r w:rsidR="0087439A" w:rsidRPr="008941D2">
        <w:rPr>
          <w:color w:val="000000"/>
          <w:szCs w:val="24"/>
        </w:rPr>
        <w:t xml:space="preserve">, </w:t>
      </w:r>
      <w:r w:rsidRPr="008941D2">
        <w:rPr>
          <w:color w:val="000000"/>
          <w:szCs w:val="24"/>
        </w:rPr>
        <w:t xml:space="preserve">Vice-presidente </w:t>
      </w:r>
      <w:r w:rsidR="00B2527F" w:rsidRPr="008941D2">
        <w:rPr>
          <w:color w:val="000000"/>
          <w:szCs w:val="24"/>
        </w:rPr>
        <w:t xml:space="preserve">e Jonas Maria de Oliveira 1º Secretário </w:t>
      </w:r>
      <w:r w:rsidR="00ED60D8" w:rsidRPr="008941D2">
        <w:rPr>
          <w:color w:val="000000"/>
          <w:szCs w:val="24"/>
        </w:rPr>
        <w:t xml:space="preserve">da Comissão de </w:t>
      </w:r>
      <w:r w:rsidR="0087439A" w:rsidRPr="008941D2">
        <w:rPr>
          <w:color w:val="000000"/>
          <w:szCs w:val="24"/>
        </w:rPr>
        <w:t>Finanças e Orçamento</w:t>
      </w:r>
      <w:r w:rsidR="00BF022F" w:rsidRPr="008941D2">
        <w:rPr>
          <w:color w:val="000000"/>
          <w:szCs w:val="24"/>
        </w:rPr>
        <w:t>.</w:t>
      </w:r>
      <w:r w:rsidR="00845E23" w:rsidRPr="008941D2">
        <w:rPr>
          <w:color w:val="000000"/>
          <w:szCs w:val="24"/>
        </w:rPr>
        <w:t xml:space="preserve"> </w:t>
      </w:r>
      <w:r w:rsidRPr="008941D2">
        <w:rPr>
          <w:color w:val="000000"/>
          <w:szCs w:val="24"/>
        </w:rPr>
        <w:t>para análise da seguinte matéria</w:t>
      </w:r>
      <w:r w:rsidR="00B2527F" w:rsidRPr="008941D2">
        <w:rPr>
          <w:color w:val="000000"/>
          <w:szCs w:val="24"/>
        </w:rPr>
        <w:t>:</w:t>
      </w:r>
      <w:r w:rsidR="00F84F33" w:rsidRPr="008941D2">
        <w:rPr>
          <w:szCs w:val="24"/>
        </w:rPr>
        <w:t xml:space="preserve"> </w:t>
      </w:r>
      <w:bookmarkStart w:id="0" w:name="_GoBack"/>
      <w:bookmarkEnd w:id="0"/>
      <w:r w:rsidR="001B74B8" w:rsidRPr="001B74B8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1B74B8" w:rsidRPr="001B74B8">
        <w:rPr>
          <w:rFonts w:ascii="Times New Roman" w:hAnsi="Times New Roman" w:cs="Times New Roman"/>
          <w:color w:val="000000" w:themeColor="text1"/>
          <w:sz w:val="24"/>
          <w:szCs w:val="24"/>
        </w:rPr>
        <w:t>artigos 52 e 154 do Regimento Interno, o parecer foi emitido conjuntamente. Foram analisadas as seguintes proposições: (a) Projeto de Lei n.º 010, de 30 de março de 2023, que dispõe sobre a alteração do Anexo I, do Quadro Próprio do Magistério – II, da Lei n.º 1.101, de 15 de dezembro de 2009 e dá outras providências; e (b) Projeto de Lei n.º 011, de 30 de março de 2023, que dispõe sobre a alteração da estrutura de cargos efetivos da Lei 1.098, de 09 de dezembro de 2009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1B74B8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74B8" w:rsidRPr="0046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1B74B8" w:rsidRPr="00AE66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010, de 30 de março de 2023</w:t>
      </w:r>
      <w:r w:rsidR="001B74B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1B74B8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74B8" w:rsidRPr="0030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1B74B8" w:rsidRPr="003026A9">
        <w:rPr>
          <w:rFonts w:ascii="Times New Roman" w:hAnsi="Times New Roman" w:cs="Times New Roman"/>
          <w:sz w:val="24"/>
          <w:szCs w:val="24"/>
        </w:rPr>
        <w:t>De autoria do</w:t>
      </w:r>
      <w:r w:rsidR="001B74B8" w:rsidRPr="0030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4B8" w:rsidRPr="003026A9">
        <w:rPr>
          <w:rFonts w:ascii="Times New Roman" w:hAnsi="Times New Roman" w:cs="Times New Roman"/>
          <w:sz w:val="24"/>
          <w:szCs w:val="24"/>
        </w:rPr>
        <w:t>Prefeito Municipal, o projeto em epígrafe altera o Anexo I, do Quadro Próprio do Magistério – II, da Lei n.º 1.101, de 15 de dezembro de 2009. O artigo 1º dispõe que fica alterado o Anexo I, do Quadro Próprio do Magistério – II, da Lei nº 1.101, de 15 de dezembro de 2009, para aumentar para “23 (vinte e três)” o número de vagas do cargo de Professor – 40 horas. O artigo 2º estabelece que a lei entra</w:t>
      </w:r>
      <w:r w:rsidR="001B74B8">
        <w:rPr>
          <w:rFonts w:ascii="Times New Roman" w:hAnsi="Times New Roman" w:cs="Times New Roman"/>
          <w:sz w:val="24"/>
          <w:szCs w:val="24"/>
        </w:rPr>
        <w:t>rá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 em vigor na data de sua publicação, revogando-se as disposições em contrário. Através da Mensagem n.º 010 de 2023, que acompanha o projeto, expôs o Chefe do Poder Executivo que o aumento de vagas justifica-se na medida em que as 22 (vinte e duas) vagas atuais encontram-se preenchidas, porém a demanda tem aumentado constantemente. Além disso, a referida vaga destina-se a atender especialmente a modalidade berçário no CMEI Girassol – Educação Infantil. É o relatório. </w:t>
      </w:r>
      <w:r w:rsidR="001B74B8" w:rsidRPr="003026A9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1B74B8" w:rsidRPr="003026A9">
        <w:rPr>
          <w:rFonts w:ascii="Times New Roman" w:hAnsi="Times New Roman" w:cs="Times New Roman"/>
          <w:sz w:val="24"/>
          <w:szCs w:val="24"/>
        </w:rPr>
        <w:t>A propositura reúne condições para prosseguir em tramitação, consoante será demonstrado. Inicialmente, sob o ponto de vista forma</w:t>
      </w:r>
      <w:r w:rsidR="001B74B8">
        <w:rPr>
          <w:rFonts w:ascii="Times New Roman" w:hAnsi="Times New Roman" w:cs="Times New Roman"/>
          <w:sz w:val="24"/>
          <w:szCs w:val="24"/>
        </w:rPr>
        <w:t>l</w:t>
      </w:r>
      <w:r w:rsidR="001B74B8" w:rsidRPr="003026A9">
        <w:rPr>
          <w:rFonts w:ascii="Times New Roman" w:hAnsi="Times New Roman" w:cs="Times New Roman"/>
          <w:sz w:val="24"/>
          <w:szCs w:val="24"/>
        </w:rPr>
        <w:t>, a regra é de que cabe ao Prefeito Municipal a iniciativa de leis que disponham sobre a criação de cargos, empregos ou funções junto ao Poder Executivo. Nesse sentido dispõem os artigos 61, §1, inciso II, alínea “a” da Constituição Federal c/c artigo 57, incisos I e II da Lei Orgânica. Relativamente ao mérito da proposta, justifica o Chefe do Poder Executivo que o aumento de vagas é medida necessária para atender demanda junto ao CMEI Girassol</w:t>
      </w:r>
      <w:r w:rsidR="001B74B8">
        <w:rPr>
          <w:rFonts w:ascii="Times New Roman" w:hAnsi="Times New Roman" w:cs="Times New Roman"/>
          <w:sz w:val="24"/>
          <w:szCs w:val="24"/>
        </w:rPr>
        <w:t xml:space="preserve"> de Renascença, conforme Memorando n.º 064/2023 da Secretaria Municipal de Educação, Cultura e Esportes</w:t>
      </w:r>
      <w:r w:rsidR="001B74B8" w:rsidRPr="003026A9">
        <w:rPr>
          <w:rFonts w:ascii="Times New Roman" w:hAnsi="Times New Roman" w:cs="Times New Roman"/>
          <w:sz w:val="24"/>
          <w:szCs w:val="24"/>
        </w:rPr>
        <w:t>. Assim, quanto aos aspectos que competem as Comissões analisarem, nada há a opor a propositura, vez que compete ao Prefeito Municipal a iniciativa da matéria e entendemos presente o interesse público.</w:t>
      </w:r>
      <w:r w:rsidR="001B74B8">
        <w:rPr>
          <w:rFonts w:ascii="Times New Roman" w:hAnsi="Times New Roman" w:cs="Times New Roman"/>
          <w:sz w:val="24"/>
          <w:szCs w:val="24"/>
        </w:rPr>
        <w:t xml:space="preserve"> No mais, restam atendidas as disposições da Lei Complementar n.º 101, de 2000. 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 </w:t>
      </w:r>
      <w:r w:rsidR="001B74B8" w:rsidRPr="0030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1B74B8" w:rsidRPr="003026A9">
        <w:rPr>
          <w:rFonts w:ascii="Times New Roman" w:hAnsi="Times New Roman" w:cs="Times New Roman"/>
          <w:b/>
          <w:sz w:val="24"/>
          <w:szCs w:val="24"/>
        </w:rPr>
        <w:t>ecisão das Comissões: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 Diante do exposto, opinam as Comissões Permanentes favoravelmente ao Projeto de </w:t>
      </w:r>
      <w:r w:rsidR="001B74B8" w:rsidRPr="003026A9">
        <w:rPr>
          <w:rFonts w:ascii="Times New Roman" w:hAnsi="Times New Roman" w:cs="Times New Roman"/>
          <w:color w:val="000000" w:themeColor="text1"/>
          <w:sz w:val="24"/>
          <w:szCs w:val="24"/>
        </w:rPr>
        <w:t>Lei n.º 010, de 30 de março de 2023.</w:t>
      </w:r>
      <w:r w:rsidR="001B7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4B8" w:rsidRPr="00AE66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01</w:t>
      </w:r>
      <w:r w:rsidR="001B74B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1B74B8" w:rsidRPr="00AE66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de 30 de março de 2023</w:t>
      </w:r>
      <w:r w:rsidR="001B74B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  <w:r w:rsidR="001B74B8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74B8" w:rsidRPr="0030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1B74B8" w:rsidRPr="00EE3211">
        <w:rPr>
          <w:rFonts w:ascii="Times New Roman" w:hAnsi="Times New Roman" w:cs="Times New Roman"/>
          <w:color w:val="000000" w:themeColor="text1"/>
          <w:sz w:val="24"/>
          <w:szCs w:val="24"/>
        </w:rPr>
        <w:t>Também, foi encaminhado para deliberação das Comissões,</w:t>
      </w:r>
      <w:r w:rsidR="001B74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o </w:t>
      </w:r>
      <w:r w:rsidR="001B74B8">
        <w:rPr>
          <w:rFonts w:ascii="Times New Roman" w:hAnsi="Times New Roman" w:cs="Times New Roman"/>
          <w:sz w:val="24"/>
          <w:szCs w:val="24"/>
        </w:rPr>
        <w:t>P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rojeto </w:t>
      </w:r>
      <w:r w:rsidR="001B74B8">
        <w:rPr>
          <w:rFonts w:ascii="Times New Roman" w:hAnsi="Times New Roman" w:cs="Times New Roman"/>
          <w:sz w:val="24"/>
          <w:szCs w:val="24"/>
        </w:rPr>
        <w:t xml:space="preserve">de Lei n.º 011, de 30 de março de 2023, de autoria do </w:t>
      </w:r>
      <w:r w:rsidR="001B74B8">
        <w:rPr>
          <w:rFonts w:ascii="Times New Roman" w:hAnsi="Times New Roman" w:cs="Times New Roman"/>
          <w:sz w:val="24"/>
          <w:szCs w:val="24"/>
        </w:rPr>
        <w:lastRenderedPageBreak/>
        <w:t>Prefeito Municipal, que dispõe sobre a alteração da estrutura de cargos efetivos da Lei 1.098, de 09 de dezembro de 2009.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 O artigo 1º dispõe </w:t>
      </w:r>
      <w:r w:rsidR="001B74B8">
        <w:rPr>
          <w:rFonts w:ascii="Times New Roman" w:hAnsi="Times New Roman" w:cs="Times New Roman"/>
          <w:sz w:val="24"/>
          <w:szCs w:val="24"/>
        </w:rPr>
        <w:t xml:space="preserve">fica alterado o Anexo III, da Lei 1.098, de 09 de dezembro de 2009, para aumentar o número de vagas do cargo efetivo de Fonoaudiólogo/a, conforme segue: Cargo: fonoaudiólogo - Carga horária: 20 horas - Número de vagas: 02 – Nível: 14. O </w:t>
      </w:r>
      <w:r w:rsidR="001B74B8" w:rsidRPr="003026A9">
        <w:rPr>
          <w:rFonts w:ascii="Times New Roman" w:hAnsi="Times New Roman" w:cs="Times New Roman"/>
          <w:sz w:val="24"/>
          <w:szCs w:val="24"/>
        </w:rPr>
        <w:t>artigo 2º estabelece que a lei entra</w:t>
      </w:r>
      <w:r w:rsidR="001B74B8">
        <w:rPr>
          <w:rFonts w:ascii="Times New Roman" w:hAnsi="Times New Roman" w:cs="Times New Roman"/>
          <w:sz w:val="24"/>
          <w:szCs w:val="24"/>
        </w:rPr>
        <w:t>rá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 em vigor na data de sua publicação, revogando-se as disposições em contrá</w:t>
      </w:r>
      <w:r w:rsidR="001B74B8">
        <w:rPr>
          <w:rFonts w:ascii="Times New Roman" w:hAnsi="Times New Roman" w:cs="Times New Roman"/>
          <w:sz w:val="24"/>
          <w:szCs w:val="24"/>
        </w:rPr>
        <w:t>rio. Através da Mensagem n.º 011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 de 2023, que acompanha o projeto, </w:t>
      </w:r>
      <w:r w:rsidR="001B74B8">
        <w:rPr>
          <w:rFonts w:ascii="Times New Roman" w:hAnsi="Times New Roman" w:cs="Times New Roman"/>
          <w:sz w:val="24"/>
          <w:szCs w:val="24"/>
        </w:rPr>
        <w:t>esclarece o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 Chefe do Poder Executivo que </w:t>
      </w:r>
      <w:r w:rsidR="001B74B8">
        <w:rPr>
          <w:rFonts w:ascii="Times New Roman" w:hAnsi="Times New Roman" w:cs="Times New Roman"/>
          <w:sz w:val="24"/>
          <w:szCs w:val="24"/>
        </w:rPr>
        <w:t xml:space="preserve">referido cargo possui apenas uma vaga, com carga horária de 20 (vinte) horas, para atender à Secretaria de Educação. Todavia, de acordo com a solicitação encaminhada pela Secretaria Municipal de Saúde, a demanda de atendimento clínico na área de fonoaudiologia é grande, especialmente de crianças com Transtorno do Espectro Autista (TEA). Desta forma, o aumento do número de vagas destina-se a suprir esta demanda da Secretaria de Saúde. 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É o relatório. </w:t>
      </w:r>
      <w:r w:rsidR="001B74B8" w:rsidRPr="003026A9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A propositura reúne condições para prosseguir em tramitação, consoante será demonstrado. Inicialmente, </w:t>
      </w:r>
      <w:r w:rsidR="001B74B8">
        <w:rPr>
          <w:rFonts w:ascii="Times New Roman" w:hAnsi="Times New Roman" w:cs="Times New Roman"/>
          <w:sz w:val="24"/>
          <w:szCs w:val="24"/>
        </w:rPr>
        <w:t xml:space="preserve">conforme já exposto, </w:t>
      </w:r>
      <w:r w:rsidR="001B74B8" w:rsidRPr="003026A9">
        <w:rPr>
          <w:rFonts w:ascii="Times New Roman" w:hAnsi="Times New Roman" w:cs="Times New Roman"/>
          <w:sz w:val="24"/>
          <w:szCs w:val="24"/>
        </w:rPr>
        <w:t>sob o ponto de vista forma</w:t>
      </w:r>
      <w:r w:rsidR="001B74B8">
        <w:rPr>
          <w:rFonts w:ascii="Times New Roman" w:hAnsi="Times New Roman" w:cs="Times New Roman"/>
          <w:sz w:val="24"/>
          <w:szCs w:val="24"/>
        </w:rPr>
        <w:t>l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, a regra é de que cabe ao Prefeito Municipal a iniciativa de leis que disponham sobre a criação de cargos, empregos ou funções junto ao Poder Executivo. Nesse sentido dispõem os artigos 61, §1, inciso II, alínea “a” da Constituição Federal c/c artigo 57, incisos I e II da Lei Orgânica. Relativamente ao mérito da proposta, justifica o Chefe do Poder Executivo que o aumento de </w:t>
      </w:r>
      <w:r w:rsidR="001B74B8">
        <w:rPr>
          <w:rFonts w:ascii="Times New Roman" w:hAnsi="Times New Roman" w:cs="Times New Roman"/>
          <w:sz w:val="24"/>
          <w:szCs w:val="24"/>
        </w:rPr>
        <w:t xml:space="preserve">uma vaga para o cargo de fonoaudiólogo é necessário para suprir demanda da Secretaria Municipal de Saúde. Em anexo ao projeto, consta inclusive o Memorando n.º 089/2023, da Secretaria de Saúde, justificando que atualmente são 37 (trinta e sete) crianças em fila de espera com transtorno do espectro Autista (TEA) e 45 (quarenta e cinco) crianças com dificuldades no desenvolvimento da linguagem, além de 55 (cinquenta e cinco) pessoas na fila no Centro de Referência de Especialidades aguardando avaliação e acompanhamento fonoaudiólogo.  Sendo assim, observa-se que existe uma grande demanda pelos serviços do profissional fonoaudiólogo, apresentando-se plenamente justificado o projeto. </w:t>
      </w:r>
      <w:r w:rsidR="001B74B8" w:rsidRPr="003026A9">
        <w:rPr>
          <w:rFonts w:ascii="Times New Roman" w:hAnsi="Times New Roman" w:cs="Times New Roman"/>
          <w:sz w:val="24"/>
          <w:szCs w:val="24"/>
        </w:rPr>
        <w:t>Assim, quanto aos aspectos que competem as Comissões analisarem, nada há a opor a propositura, vez que compete ao Prefeito Municipal a iniciativa da matéria e entendemos presente o interesse público.</w:t>
      </w:r>
      <w:r w:rsidR="001B74B8">
        <w:rPr>
          <w:rFonts w:ascii="Times New Roman" w:hAnsi="Times New Roman" w:cs="Times New Roman"/>
          <w:sz w:val="24"/>
          <w:szCs w:val="24"/>
        </w:rPr>
        <w:t xml:space="preserve"> No mais, restam atendidas as disposições da Lei Complementar n.º 101, de 2000. 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 </w:t>
      </w:r>
      <w:r w:rsidR="001B74B8" w:rsidRPr="0030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1B74B8" w:rsidRPr="003026A9">
        <w:rPr>
          <w:rFonts w:ascii="Times New Roman" w:hAnsi="Times New Roman" w:cs="Times New Roman"/>
          <w:b/>
          <w:sz w:val="24"/>
          <w:szCs w:val="24"/>
        </w:rPr>
        <w:t>ecisão das Comissões: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 Diante do exposto, opinam as Comissões Permanentes favoravelmente </w:t>
      </w:r>
      <w:r w:rsidR="001B74B8">
        <w:rPr>
          <w:rFonts w:ascii="Times New Roman" w:hAnsi="Times New Roman" w:cs="Times New Roman"/>
          <w:sz w:val="24"/>
          <w:szCs w:val="24"/>
        </w:rPr>
        <w:t xml:space="preserve">também </w:t>
      </w:r>
      <w:r w:rsidR="001B74B8" w:rsidRPr="003026A9">
        <w:rPr>
          <w:rFonts w:ascii="Times New Roman" w:hAnsi="Times New Roman" w:cs="Times New Roman"/>
          <w:sz w:val="24"/>
          <w:szCs w:val="24"/>
        </w:rPr>
        <w:t xml:space="preserve">ao Projeto de </w:t>
      </w:r>
      <w:r w:rsidR="001B74B8" w:rsidRPr="003026A9">
        <w:rPr>
          <w:rFonts w:ascii="Times New Roman" w:hAnsi="Times New Roman" w:cs="Times New Roman"/>
          <w:color w:val="000000" w:themeColor="text1"/>
          <w:sz w:val="24"/>
          <w:szCs w:val="24"/>
        </w:rPr>
        <w:t>Lei n.º 01</w:t>
      </w:r>
      <w:r w:rsidR="001B74B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74B8" w:rsidRPr="003026A9">
        <w:rPr>
          <w:rFonts w:ascii="Times New Roman" w:hAnsi="Times New Roman" w:cs="Times New Roman"/>
          <w:color w:val="000000" w:themeColor="text1"/>
          <w:sz w:val="24"/>
          <w:szCs w:val="24"/>
        </w:rPr>
        <w:t>, de 30 de março de 2023.</w:t>
      </w:r>
    </w:p>
    <w:p w:rsidR="00DD7F99" w:rsidRDefault="00DD7F99" w:rsidP="001B74B8">
      <w:pPr>
        <w:pStyle w:val="NormalWeb"/>
        <w:shd w:val="clear" w:color="auto" w:fill="FFFFFF"/>
        <w:spacing w:before="0" w:after="0"/>
        <w:jc w:val="both"/>
      </w:pPr>
    </w:p>
    <w:p w:rsidR="008941D2" w:rsidRPr="008941D2" w:rsidRDefault="008941D2" w:rsidP="008941D2">
      <w:pPr>
        <w:pStyle w:val="NormalWeb"/>
        <w:jc w:val="both"/>
        <w:rPr>
          <w:szCs w:val="24"/>
        </w:rPr>
      </w:pPr>
      <w:r>
        <w:rPr>
          <w:szCs w:val="24"/>
        </w:rPr>
        <w:t>1-                                                        2-                                                                  3-</w:t>
      </w:r>
    </w:p>
    <w:sectPr w:rsidR="008941D2" w:rsidRPr="008941D2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724" w:rsidRDefault="00816724" w:rsidP="00E07FB4">
      <w:pPr>
        <w:spacing w:after="0" w:line="240" w:lineRule="auto"/>
      </w:pPr>
      <w:r>
        <w:separator/>
      </w:r>
    </w:p>
  </w:endnote>
  <w:endnote w:type="continuationSeparator" w:id="0">
    <w:p w:rsidR="00816724" w:rsidRDefault="00816724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724" w:rsidRDefault="00816724" w:rsidP="00E07FB4">
      <w:pPr>
        <w:spacing w:after="0" w:line="240" w:lineRule="auto"/>
      </w:pPr>
      <w:r>
        <w:separator/>
      </w:r>
    </w:p>
  </w:footnote>
  <w:footnote w:type="continuationSeparator" w:id="0">
    <w:p w:rsidR="00816724" w:rsidRDefault="00816724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22BD7"/>
    <w:rsid w:val="0002700E"/>
    <w:rsid w:val="00027F13"/>
    <w:rsid w:val="00091962"/>
    <w:rsid w:val="00092E05"/>
    <w:rsid w:val="000C10C7"/>
    <w:rsid w:val="000C771F"/>
    <w:rsid w:val="000D2A94"/>
    <w:rsid w:val="000D6FB9"/>
    <w:rsid w:val="000F00EA"/>
    <w:rsid w:val="000F1B3F"/>
    <w:rsid w:val="00111DA6"/>
    <w:rsid w:val="001178F7"/>
    <w:rsid w:val="00164FC0"/>
    <w:rsid w:val="00175A6B"/>
    <w:rsid w:val="00185510"/>
    <w:rsid w:val="001A013A"/>
    <w:rsid w:val="001B74B8"/>
    <w:rsid w:val="001C09D6"/>
    <w:rsid w:val="001C1E08"/>
    <w:rsid w:val="001C42B6"/>
    <w:rsid w:val="001D7175"/>
    <w:rsid w:val="001F6D62"/>
    <w:rsid w:val="00206DC2"/>
    <w:rsid w:val="00224569"/>
    <w:rsid w:val="0022654D"/>
    <w:rsid w:val="00233F02"/>
    <w:rsid w:val="0026270F"/>
    <w:rsid w:val="002638A9"/>
    <w:rsid w:val="002652CB"/>
    <w:rsid w:val="002770FF"/>
    <w:rsid w:val="00280916"/>
    <w:rsid w:val="002A2B2F"/>
    <w:rsid w:val="002B2B19"/>
    <w:rsid w:val="002C4CBB"/>
    <w:rsid w:val="002C62D5"/>
    <w:rsid w:val="002C7C5F"/>
    <w:rsid w:val="002D70C8"/>
    <w:rsid w:val="002F1D0A"/>
    <w:rsid w:val="002F2302"/>
    <w:rsid w:val="002F507E"/>
    <w:rsid w:val="002F613C"/>
    <w:rsid w:val="00305317"/>
    <w:rsid w:val="00316467"/>
    <w:rsid w:val="00335F79"/>
    <w:rsid w:val="00381C43"/>
    <w:rsid w:val="00385090"/>
    <w:rsid w:val="0039378C"/>
    <w:rsid w:val="003A0413"/>
    <w:rsid w:val="00404867"/>
    <w:rsid w:val="00421894"/>
    <w:rsid w:val="00464E09"/>
    <w:rsid w:val="00475966"/>
    <w:rsid w:val="004803DC"/>
    <w:rsid w:val="004A415D"/>
    <w:rsid w:val="004B3541"/>
    <w:rsid w:val="004B46D6"/>
    <w:rsid w:val="004B56A5"/>
    <w:rsid w:val="004C6185"/>
    <w:rsid w:val="004D13E5"/>
    <w:rsid w:val="005042FB"/>
    <w:rsid w:val="005762E8"/>
    <w:rsid w:val="005778C8"/>
    <w:rsid w:val="005C25C4"/>
    <w:rsid w:val="005D1793"/>
    <w:rsid w:val="005E1E8F"/>
    <w:rsid w:val="005E3E8B"/>
    <w:rsid w:val="005F6383"/>
    <w:rsid w:val="00602C39"/>
    <w:rsid w:val="0061178A"/>
    <w:rsid w:val="00625B60"/>
    <w:rsid w:val="006305C9"/>
    <w:rsid w:val="0064018A"/>
    <w:rsid w:val="0064171C"/>
    <w:rsid w:val="00652FD7"/>
    <w:rsid w:val="006900F6"/>
    <w:rsid w:val="006915AB"/>
    <w:rsid w:val="006936F2"/>
    <w:rsid w:val="00693749"/>
    <w:rsid w:val="006B1D3C"/>
    <w:rsid w:val="006B6D1E"/>
    <w:rsid w:val="006D4DB7"/>
    <w:rsid w:val="00723D82"/>
    <w:rsid w:val="00731595"/>
    <w:rsid w:val="00736CC4"/>
    <w:rsid w:val="007428FB"/>
    <w:rsid w:val="0075351C"/>
    <w:rsid w:val="00766660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F774A"/>
    <w:rsid w:val="00904B9B"/>
    <w:rsid w:val="00907B10"/>
    <w:rsid w:val="00911AB1"/>
    <w:rsid w:val="00912DF4"/>
    <w:rsid w:val="00914B4C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21AD1"/>
    <w:rsid w:val="00A2324E"/>
    <w:rsid w:val="00A274D1"/>
    <w:rsid w:val="00A27C1D"/>
    <w:rsid w:val="00A30CC9"/>
    <w:rsid w:val="00A337F8"/>
    <w:rsid w:val="00A371D4"/>
    <w:rsid w:val="00A46D64"/>
    <w:rsid w:val="00A53316"/>
    <w:rsid w:val="00A93991"/>
    <w:rsid w:val="00A9581C"/>
    <w:rsid w:val="00A95FC5"/>
    <w:rsid w:val="00AB2867"/>
    <w:rsid w:val="00AB605A"/>
    <w:rsid w:val="00AC017C"/>
    <w:rsid w:val="00AD2352"/>
    <w:rsid w:val="00AD4951"/>
    <w:rsid w:val="00AD7D52"/>
    <w:rsid w:val="00B110ED"/>
    <w:rsid w:val="00B2527F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F022F"/>
    <w:rsid w:val="00C45F86"/>
    <w:rsid w:val="00C4632F"/>
    <w:rsid w:val="00C53B39"/>
    <w:rsid w:val="00C55793"/>
    <w:rsid w:val="00C55CB7"/>
    <w:rsid w:val="00C71665"/>
    <w:rsid w:val="00C719AA"/>
    <w:rsid w:val="00C77BA4"/>
    <w:rsid w:val="00CB068C"/>
    <w:rsid w:val="00CC064E"/>
    <w:rsid w:val="00CC35CF"/>
    <w:rsid w:val="00CD7C28"/>
    <w:rsid w:val="00CE77CC"/>
    <w:rsid w:val="00CF3FCF"/>
    <w:rsid w:val="00CF4696"/>
    <w:rsid w:val="00CF6C6B"/>
    <w:rsid w:val="00D00F6D"/>
    <w:rsid w:val="00D633B3"/>
    <w:rsid w:val="00D9133B"/>
    <w:rsid w:val="00DB7B84"/>
    <w:rsid w:val="00DD7F99"/>
    <w:rsid w:val="00DE385C"/>
    <w:rsid w:val="00E02E8A"/>
    <w:rsid w:val="00E073AF"/>
    <w:rsid w:val="00E07FB4"/>
    <w:rsid w:val="00E13F4E"/>
    <w:rsid w:val="00E87210"/>
    <w:rsid w:val="00E90297"/>
    <w:rsid w:val="00E96A78"/>
    <w:rsid w:val="00EB372E"/>
    <w:rsid w:val="00EB60A9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38C6"/>
    <w:rsid w:val="00FA50E1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83</cp:revision>
  <cp:lastPrinted>2023-02-23T17:14:00Z</cp:lastPrinted>
  <dcterms:created xsi:type="dcterms:W3CDTF">2019-02-12T11:28:00Z</dcterms:created>
  <dcterms:modified xsi:type="dcterms:W3CDTF">2023-04-06T15:37:00Z</dcterms:modified>
</cp:coreProperties>
</file>