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394A4" w14:textId="77777777" w:rsidR="006B0539" w:rsidRPr="006B0539" w:rsidRDefault="006B0539" w:rsidP="006B0539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6B053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Ata da Terceira Reunião Conjunta da Comissão de Justiça, Redação e Pareceres e da Comissão de Finanças e Orçamento da Câmara Municipal de Vereadores de Renascença. Aos onze dias do mês de fevereiro de 2025, junto a Sala de Reuniões das Comissões, reuniram-se os Vereadores (as) para Reunião Conjunta das Comissões Permanentes de Justiça, Redação e Pareceres e de Finanças e Orçamento. </w:t>
      </w:r>
      <w:r w:rsidRPr="006B053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Pela Comissão de Justiça, Redação e Pareceres estiveram presentes os Senhores (as) Luiz Carlos de Souza Vieira Lopes,</w:t>
      </w:r>
      <w:r w:rsidRPr="006B0539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 xml:space="preserve"> </w:t>
      </w:r>
      <w:r w:rsidRPr="006B053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Presidente, Laura </w:t>
      </w:r>
      <w:proofErr w:type="spellStart"/>
      <w:r w:rsidRPr="006B053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Southier</w:t>
      </w:r>
      <w:proofErr w:type="spellEnd"/>
      <w:r w:rsidRPr="006B053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, Vice-Presidente, e Antônio da Rosa Trindade, 1ª Secretário. Pela Comissão de Finanças e Orçamento estiveram presentes os Senhores (as) </w:t>
      </w:r>
      <w:r w:rsidRPr="006B053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Marcos Antônio </w:t>
      </w:r>
      <w:proofErr w:type="spellStart"/>
      <w:r w:rsidRPr="006B0539">
        <w:rPr>
          <w:rFonts w:ascii="Times New Roman" w:hAnsi="Times New Roman"/>
          <w:bCs/>
          <w:color w:val="000000" w:themeColor="text1"/>
          <w:sz w:val="24"/>
          <w:szCs w:val="24"/>
        </w:rPr>
        <w:t>Valandro</w:t>
      </w:r>
      <w:proofErr w:type="spellEnd"/>
      <w:r w:rsidRPr="006B053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Presidente, Luana </w:t>
      </w:r>
      <w:proofErr w:type="spellStart"/>
      <w:r w:rsidRPr="006B0539">
        <w:rPr>
          <w:rFonts w:ascii="Times New Roman" w:hAnsi="Times New Roman"/>
          <w:bCs/>
          <w:color w:val="000000" w:themeColor="text1"/>
          <w:sz w:val="24"/>
          <w:szCs w:val="24"/>
        </w:rPr>
        <w:t>Stiz</w:t>
      </w:r>
      <w:proofErr w:type="spellEnd"/>
      <w:r w:rsidRPr="006B053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Vice-Presidente e Jonas Maria de Oliveira, 1º Secretário. </w:t>
      </w:r>
      <w:r w:rsidRPr="006B053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Havendo número regimental, foi declarada aberta a reunião, a qual foi convocada com a finalidade de apreciar a Emenda de Plenário n.º 001/2025, de autoria do Vereador Charles Werner, que modifica a redação do </w:t>
      </w:r>
      <w:r w:rsidRPr="006B0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parágrafo quarto acrescido ao Artigo 143 da Lei Complementar n.º 16, de 10 de agosto de 2015, para dispor que os requisitos para o deferimento do pedido de regime de teletrabalho (</w:t>
      </w:r>
      <w:proofErr w:type="spellStart"/>
      <w:r w:rsidRPr="006B0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pacial</w:t>
      </w:r>
      <w:proofErr w:type="spellEnd"/>
      <w:r w:rsidRPr="006B0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), inclusive os critérios para aferição de produtividade, serão regulamentados por meio de lei, e não decreto como consta da proposta original. </w:t>
      </w:r>
      <w:r w:rsidRPr="006B0539">
        <w:rPr>
          <w:rFonts w:ascii="Times New Roman" w:hAnsi="Times New Roman"/>
          <w:bCs/>
          <w:color w:val="000000" w:themeColor="text1"/>
          <w:sz w:val="24"/>
          <w:szCs w:val="24"/>
        </w:rPr>
        <w:t>Após análise, não havendo óbices de natureza constitucional, jurídica, regimental, técnica legislativa ou mesmo de ordem financeira e orçamentária, opinam as Comissões Permanentes favoráveis à admissibilidade e tramitação da proposição, estando à emenda de acordo com as regras regimentais. Colocado em discussão e votação</w:t>
      </w:r>
      <w:r w:rsidRPr="006B053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, foi aprovado o parecer por unanimidade pelas Comissões.</w:t>
      </w:r>
    </w:p>
    <w:p w14:paraId="1025305A" w14:textId="77777777" w:rsidR="006B0539" w:rsidRPr="006B0539" w:rsidRDefault="006B0539" w:rsidP="005F5037">
      <w:pPr>
        <w:jc w:val="center"/>
        <w:rPr>
          <w:rFonts w:ascii="Times New Roman" w:hAnsi="Times New Roman" w:cs="Times New Roman"/>
          <w:bCs/>
          <w:shd w:val="clear" w:color="auto" w:fill="FFFFFF"/>
        </w:rPr>
      </w:pPr>
    </w:p>
    <w:p w14:paraId="4A45138B" w14:textId="77777777" w:rsidR="006B0539" w:rsidRDefault="006B0539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41FD4F4F" w14:textId="7DBCACFB" w:rsidR="00D46CB4" w:rsidRPr="00487D8F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487D8F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5F16B1D5" w14:textId="2FE209D1" w:rsidR="000D6C47" w:rsidRPr="00487D8F" w:rsidRDefault="00D013FA" w:rsidP="00D013FA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Luiz Carlos de Souza Vieira Lopes                                 Laura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Southier</w:t>
      </w:r>
      <w:proofErr w:type="spellEnd"/>
    </w:p>
    <w:p w14:paraId="04B12315" w14:textId="77777777" w:rsidR="005F5037" w:rsidRPr="00487D8F" w:rsidRDefault="005F5037" w:rsidP="005F5037">
      <w:pPr>
        <w:jc w:val="center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1A9B82EB" w14:textId="77777777" w:rsidR="00D46CB4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487D8F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4E18D451" w14:textId="49350F2F" w:rsidR="005F5037" w:rsidRPr="00487D8F" w:rsidRDefault="00D013FA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Antônio da Rosa Trindade</w:t>
      </w:r>
    </w:p>
    <w:p w14:paraId="29960071" w14:textId="77777777" w:rsidR="00D46CB4" w:rsidRPr="00487D8F" w:rsidRDefault="00C149AE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487D8F">
        <w:rPr>
          <w:rFonts w:ascii="Times New Roman" w:hAnsi="Times New Roman" w:cs="Times New Roman"/>
          <w:shd w:val="clear" w:color="auto" w:fill="FFFFFF"/>
        </w:rPr>
        <w:t xml:space="preserve">                                               </w:t>
      </w:r>
      <w:r w:rsidR="00F02E7C" w:rsidRPr="00487D8F">
        <w:rPr>
          <w:rFonts w:ascii="Times New Roman" w:hAnsi="Times New Roman" w:cs="Times New Roman"/>
          <w:shd w:val="clear" w:color="auto" w:fill="FFFFFF"/>
        </w:rPr>
        <w:t xml:space="preserve">                         </w:t>
      </w:r>
    </w:p>
    <w:p w14:paraId="7A9BC0CB" w14:textId="77777777" w:rsidR="00D46CB4" w:rsidRPr="00487D8F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487D8F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6DDCEFD8" w14:textId="29196DDB" w:rsidR="005F5037" w:rsidRPr="00487D8F" w:rsidRDefault="00D013FA" w:rsidP="00D013FA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Marcos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Antonio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Valandro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Luana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Stiz</w:t>
      </w:r>
      <w:proofErr w:type="spellEnd"/>
    </w:p>
    <w:p w14:paraId="4FEA31E5" w14:textId="77777777" w:rsidR="005F5037" w:rsidRPr="00487D8F" w:rsidRDefault="005F5037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668904EB" w14:textId="77777777" w:rsidR="00204B9C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487D8F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1EDE163B" w14:textId="49E72C98" w:rsidR="00D013FA" w:rsidRPr="00487D8F" w:rsidRDefault="00D013FA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Jonas Maria de Oliveira</w:t>
      </w:r>
    </w:p>
    <w:sectPr w:rsidR="00D013FA" w:rsidRPr="00487D8F" w:rsidSect="00E237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C1CDC" w14:textId="77777777" w:rsidR="00A45869" w:rsidRDefault="00A45869" w:rsidP="000D6C47">
      <w:pPr>
        <w:spacing w:after="0" w:line="240" w:lineRule="auto"/>
      </w:pPr>
      <w:r>
        <w:separator/>
      </w:r>
    </w:p>
  </w:endnote>
  <w:endnote w:type="continuationSeparator" w:id="0">
    <w:p w14:paraId="3A72BD9A" w14:textId="77777777" w:rsidR="00A45869" w:rsidRDefault="00A45869" w:rsidP="000D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930D0" w14:textId="77777777" w:rsidR="00A45869" w:rsidRDefault="00A45869" w:rsidP="000D6C47">
      <w:pPr>
        <w:spacing w:after="0" w:line="240" w:lineRule="auto"/>
      </w:pPr>
      <w:r>
        <w:separator/>
      </w:r>
    </w:p>
  </w:footnote>
  <w:footnote w:type="continuationSeparator" w:id="0">
    <w:p w14:paraId="3F8CFC16" w14:textId="77777777" w:rsidR="00A45869" w:rsidRDefault="00A45869" w:rsidP="000D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C6713" w14:textId="77777777" w:rsidR="000D6C47" w:rsidRDefault="000D6C47">
    <w:pPr>
      <w:pStyle w:val="Cabealho"/>
    </w:pPr>
    <w:r>
      <w:rPr>
        <w:noProof/>
        <w:lang w:eastAsia="pt-BR"/>
      </w:rPr>
      <w:drawing>
        <wp:inline distT="0" distB="0" distL="0" distR="0" wp14:anchorId="1BD493D1" wp14:editId="45377671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618"/>
    <w:rsid w:val="000146A3"/>
    <w:rsid w:val="00051FFE"/>
    <w:rsid w:val="000B20FC"/>
    <w:rsid w:val="000D6C47"/>
    <w:rsid w:val="001379E9"/>
    <w:rsid w:val="00194ACF"/>
    <w:rsid w:val="001B520C"/>
    <w:rsid w:val="00204B9C"/>
    <w:rsid w:val="00254099"/>
    <w:rsid w:val="00287334"/>
    <w:rsid w:val="00305B7B"/>
    <w:rsid w:val="003E76AC"/>
    <w:rsid w:val="00454DD9"/>
    <w:rsid w:val="00470131"/>
    <w:rsid w:val="00487D8F"/>
    <w:rsid w:val="004A2A44"/>
    <w:rsid w:val="004B3CD0"/>
    <w:rsid w:val="00511A7F"/>
    <w:rsid w:val="00525189"/>
    <w:rsid w:val="00534A56"/>
    <w:rsid w:val="0054222B"/>
    <w:rsid w:val="00554E5C"/>
    <w:rsid w:val="005F5037"/>
    <w:rsid w:val="0060271D"/>
    <w:rsid w:val="00644E78"/>
    <w:rsid w:val="006A61D5"/>
    <w:rsid w:val="006B0539"/>
    <w:rsid w:val="006C6F4B"/>
    <w:rsid w:val="00701B4A"/>
    <w:rsid w:val="00762851"/>
    <w:rsid w:val="00855321"/>
    <w:rsid w:val="00863BB7"/>
    <w:rsid w:val="008C5DD1"/>
    <w:rsid w:val="009210FC"/>
    <w:rsid w:val="00981618"/>
    <w:rsid w:val="00981724"/>
    <w:rsid w:val="009F5851"/>
    <w:rsid w:val="00A2186A"/>
    <w:rsid w:val="00A45869"/>
    <w:rsid w:val="00A71E00"/>
    <w:rsid w:val="00A73443"/>
    <w:rsid w:val="00A958C9"/>
    <w:rsid w:val="00A96C57"/>
    <w:rsid w:val="00BA0DC8"/>
    <w:rsid w:val="00C149AE"/>
    <w:rsid w:val="00C562E1"/>
    <w:rsid w:val="00D013FA"/>
    <w:rsid w:val="00D437C9"/>
    <w:rsid w:val="00D46CB4"/>
    <w:rsid w:val="00D91722"/>
    <w:rsid w:val="00E237B5"/>
    <w:rsid w:val="00E30A63"/>
    <w:rsid w:val="00E56CD9"/>
    <w:rsid w:val="00E814E0"/>
    <w:rsid w:val="00F02E7C"/>
    <w:rsid w:val="00F26370"/>
    <w:rsid w:val="00F85DB2"/>
    <w:rsid w:val="00F91BA2"/>
    <w:rsid w:val="00FA2853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52218"/>
  <w15:docId w15:val="{E7AA9BD8-FA2E-4EE1-B506-C1F55874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6C47"/>
  </w:style>
  <w:style w:type="paragraph" w:styleId="Rodap">
    <w:name w:val="footer"/>
    <w:basedOn w:val="Normal"/>
    <w:link w:val="Rodap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6C47"/>
  </w:style>
  <w:style w:type="paragraph" w:styleId="Textodebalo">
    <w:name w:val="Balloon Text"/>
    <w:basedOn w:val="Normal"/>
    <w:link w:val="TextodebaloChar"/>
    <w:uiPriority w:val="99"/>
    <w:semiHidden/>
    <w:unhideWhenUsed/>
    <w:rsid w:val="000D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C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02E7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02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37</cp:revision>
  <cp:lastPrinted>2024-04-02T17:14:00Z</cp:lastPrinted>
  <dcterms:created xsi:type="dcterms:W3CDTF">2024-03-19T18:03:00Z</dcterms:created>
  <dcterms:modified xsi:type="dcterms:W3CDTF">2025-02-13T13:44:00Z</dcterms:modified>
</cp:coreProperties>
</file>