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283B5" w14:textId="6505575B" w:rsidR="002A66C3" w:rsidRPr="009076B3" w:rsidRDefault="00F95458" w:rsidP="002A66C3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ATO DA PRESIDÊNCIA N.º 010</w:t>
      </w:r>
      <w:r w:rsidR="002A66C3"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</w:t>
      </w:r>
      <w:r w:rsidR="002A6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</w:p>
    <w:p w14:paraId="29E02B80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               Convoca Sessão Extraordinária.</w:t>
      </w:r>
    </w:p>
    <w:p w14:paraId="17F185D9" w14:textId="3867958F" w:rsidR="002B52EF" w:rsidRPr="009076B3" w:rsidRDefault="009620F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Presidente da Câmara Municipal de Renascença, no uso de suas atribuições legais que lhe confere o artigo 10, II, “g” e artigo 107, </w:t>
      </w:r>
      <w:r w:rsidR="002B52EF" w:rsidRPr="009076B3">
        <w:rPr>
          <w:rFonts w:ascii="Times New Roman" w:hAnsi="Times New Roman" w:cs="Times New Roman"/>
          <w:sz w:val="24"/>
          <w:szCs w:val="24"/>
        </w:rPr>
        <w:t>§1º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B52EF" w:rsidRPr="009076B3">
        <w:rPr>
          <w:rFonts w:ascii="Times New Roman" w:hAnsi="Times New Roman" w:cs="Times New Roman"/>
          <w:sz w:val="24"/>
          <w:szCs w:val="24"/>
        </w:rPr>
        <w:t xml:space="preserve">e §3º 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Regimento Interno com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redação</w:t>
      </w:r>
      <w:r w:rsidR="002B52EF" w:rsidRPr="009076B3">
        <w:rPr>
          <w:rFonts w:ascii="Times New Roman" w:hAnsi="Times New Roman" w:cs="Times New Roman"/>
          <w:sz w:val="24"/>
          <w:szCs w:val="24"/>
        </w:rPr>
        <w:t xml:space="preserve"> dada pela Resolução nº007 de 09 de dezembro de 2020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combinado com o art. 35, II, da Lei Orgânica do Município.</w:t>
      </w:r>
    </w:p>
    <w:p w14:paraId="27A8A016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RESOLVE:</w:t>
      </w:r>
    </w:p>
    <w:p w14:paraId="0B12460F" w14:textId="71B79B47" w:rsidR="002B52EF" w:rsidRPr="009076B3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Ficam os nobres Vereadores convocados para a Sessão Extraordinária a realizar-se no dia </w:t>
      </w:r>
      <w:r w:rsidR="00F95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09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F95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logo após o encerramento da </w:t>
      </w:r>
      <w:r w:rsidR="00F954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45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ª Sessão Ordinária de 202</w:t>
      </w:r>
      <w:r w:rsidR="00962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finalidade de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deliberar o seguinte: </w:t>
      </w:r>
    </w:p>
    <w:p w14:paraId="13BDD218" w14:textId="3DB69E1B" w:rsidR="000811AF" w:rsidRDefault="002B52EF" w:rsidP="000811A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Projeto de Lei nº0</w:t>
      </w:r>
      <w:r w:rsidR="00F95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80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0811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24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0811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novembro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2025, o qual </w:t>
      </w:r>
      <w:r w:rsidR="000811AF" w:rsidRPr="000811AF">
        <w:rPr>
          <w:rFonts w:ascii="Times New Roman" w:hAnsi="Times New Roman" w:cs="Times New Roman"/>
          <w:sz w:val="24"/>
          <w:szCs w:val="24"/>
        </w:rPr>
        <w:t>a</w:t>
      </w:r>
      <w:r w:rsidR="000811AF" w:rsidRPr="000811AF">
        <w:rPr>
          <w:rFonts w:ascii="Times New Roman" w:hAnsi="Times New Roman" w:cs="Times New Roman"/>
          <w:sz w:val="24"/>
          <w:szCs w:val="24"/>
        </w:rPr>
        <w:t>utoriza o Executivo Municipal a abrir crédito</w:t>
      </w:r>
      <w:r w:rsidR="000811AF">
        <w:rPr>
          <w:rFonts w:ascii="Times New Roman" w:hAnsi="Times New Roman" w:cs="Times New Roman"/>
          <w:sz w:val="24"/>
          <w:szCs w:val="24"/>
        </w:rPr>
        <w:t xml:space="preserve"> </w:t>
      </w:r>
      <w:r w:rsidR="000811AF" w:rsidRPr="000811AF">
        <w:rPr>
          <w:rFonts w:ascii="Times New Roman" w:hAnsi="Times New Roman" w:cs="Times New Roman"/>
          <w:sz w:val="24"/>
          <w:szCs w:val="24"/>
        </w:rPr>
        <w:t>adicional especial no Plano Plurianual-PPA, na Lei</w:t>
      </w:r>
      <w:r w:rsidR="000811AF">
        <w:rPr>
          <w:rFonts w:ascii="Times New Roman" w:hAnsi="Times New Roman" w:cs="Times New Roman"/>
          <w:sz w:val="24"/>
          <w:szCs w:val="24"/>
        </w:rPr>
        <w:t xml:space="preserve"> </w:t>
      </w:r>
      <w:r w:rsidR="000811AF" w:rsidRPr="000811AF">
        <w:rPr>
          <w:rFonts w:ascii="Times New Roman" w:hAnsi="Times New Roman" w:cs="Times New Roman"/>
          <w:sz w:val="24"/>
          <w:szCs w:val="24"/>
        </w:rPr>
        <w:t>de Diretrizes Orçamentárias-LDO, e na Lei</w:t>
      </w:r>
      <w:r w:rsidR="000811AF">
        <w:rPr>
          <w:rFonts w:ascii="Times New Roman" w:hAnsi="Times New Roman" w:cs="Times New Roman"/>
          <w:sz w:val="24"/>
          <w:szCs w:val="24"/>
        </w:rPr>
        <w:t xml:space="preserve"> </w:t>
      </w:r>
      <w:r w:rsidR="000811AF" w:rsidRPr="000811AF">
        <w:rPr>
          <w:rFonts w:ascii="Times New Roman" w:hAnsi="Times New Roman" w:cs="Times New Roman"/>
          <w:sz w:val="24"/>
          <w:szCs w:val="24"/>
        </w:rPr>
        <w:t>Orçamentária Anual - LOA, para o Exercício</w:t>
      </w:r>
      <w:r w:rsidR="000811AF" w:rsidRPr="000811AF">
        <w:rPr>
          <w:rFonts w:ascii="Times New Roman" w:hAnsi="Times New Roman" w:cs="Times New Roman"/>
          <w:sz w:val="24"/>
          <w:szCs w:val="24"/>
        </w:rPr>
        <w:t xml:space="preserve"> </w:t>
      </w:r>
      <w:r w:rsidR="000811AF" w:rsidRPr="000811AF">
        <w:rPr>
          <w:rFonts w:ascii="Times New Roman" w:hAnsi="Times New Roman" w:cs="Times New Roman"/>
          <w:sz w:val="24"/>
          <w:szCs w:val="24"/>
        </w:rPr>
        <w:t>Financeiro de 2025.</w:t>
      </w:r>
    </w:p>
    <w:p w14:paraId="33A379BE" w14:textId="77777777" w:rsidR="00275780" w:rsidRDefault="00F95458" w:rsidP="00275780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Projeto de Lei nº0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81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275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27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275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2025, </w:t>
      </w:r>
      <w:r w:rsidR="00275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qual </w:t>
      </w:r>
      <w:r w:rsidR="00275780" w:rsidRPr="000811AF">
        <w:rPr>
          <w:rFonts w:ascii="Times New Roman" w:hAnsi="Times New Roman" w:cs="Times New Roman"/>
          <w:sz w:val="24"/>
          <w:szCs w:val="24"/>
        </w:rPr>
        <w:t>autoriza o Executivo Municipal a abrir crédito</w:t>
      </w:r>
      <w:r w:rsidR="00275780">
        <w:rPr>
          <w:rFonts w:ascii="Times New Roman" w:hAnsi="Times New Roman" w:cs="Times New Roman"/>
          <w:sz w:val="24"/>
          <w:szCs w:val="24"/>
        </w:rPr>
        <w:t xml:space="preserve"> </w:t>
      </w:r>
      <w:r w:rsidR="00275780" w:rsidRPr="000811AF">
        <w:rPr>
          <w:rFonts w:ascii="Times New Roman" w:hAnsi="Times New Roman" w:cs="Times New Roman"/>
          <w:sz w:val="24"/>
          <w:szCs w:val="24"/>
        </w:rPr>
        <w:t>adicional especial no Plano Plurianual-PPA, na Lei</w:t>
      </w:r>
      <w:r w:rsidR="00275780">
        <w:rPr>
          <w:rFonts w:ascii="Times New Roman" w:hAnsi="Times New Roman" w:cs="Times New Roman"/>
          <w:sz w:val="24"/>
          <w:szCs w:val="24"/>
        </w:rPr>
        <w:t xml:space="preserve"> </w:t>
      </w:r>
      <w:r w:rsidR="00275780" w:rsidRPr="000811AF">
        <w:rPr>
          <w:rFonts w:ascii="Times New Roman" w:hAnsi="Times New Roman" w:cs="Times New Roman"/>
          <w:sz w:val="24"/>
          <w:szCs w:val="24"/>
        </w:rPr>
        <w:t>de Diretrizes Orçamentárias-LDO, e na Lei</w:t>
      </w:r>
      <w:r w:rsidR="00275780">
        <w:rPr>
          <w:rFonts w:ascii="Times New Roman" w:hAnsi="Times New Roman" w:cs="Times New Roman"/>
          <w:sz w:val="24"/>
          <w:szCs w:val="24"/>
        </w:rPr>
        <w:t xml:space="preserve"> </w:t>
      </w:r>
      <w:r w:rsidR="00275780" w:rsidRPr="000811AF">
        <w:rPr>
          <w:rFonts w:ascii="Times New Roman" w:hAnsi="Times New Roman" w:cs="Times New Roman"/>
          <w:sz w:val="24"/>
          <w:szCs w:val="24"/>
        </w:rPr>
        <w:t>Orçamentária Anual - LOA, para o Exercício Financeiro de 2025.</w:t>
      </w:r>
    </w:p>
    <w:p w14:paraId="129878EC" w14:textId="77777777" w:rsidR="00F95458" w:rsidRPr="00331FB6" w:rsidRDefault="00F95458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E402A83" w14:textId="77777777" w:rsidR="002B52EF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 -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ato entra em vigor na data de publicação.</w:t>
      </w:r>
    </w:p>
    <w:p w14:paraId="4EABA9A6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A9818C7" w14:textId="56E2E45E" w:rsidR="002B52EF" w:rsidRPr="009076B3" w:rsidRDefault="002B52EF" w:rsidP="002B52EF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Gabinete da Presidência da Câmara Municipal de Vereadores de Renascença, aos dias </w:t>
      </w:r>
      <w:r w:rsidR="00EE3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03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F95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dezembro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DB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7FB4B1C" w14:textId="77777777" w:rsidR="002B52EF" w:rsidRPr="009076B3" w:rsidRDefault="002B52EF" w:rsidP="002B52EF">
      <w:pPr>
        <w:pStyle w:val="NormalWeb"/>
        <w:jc w:val="both"/>
      </w:pPr>
      <w:bookmarkStart w:id="0" w:name="_GoBack"/>
      <w:bookmarkEnd w:id="0"/>
    </w:p>
    <w:p w14:paraId="6E7D2937" w14:textId="77777777" w:rsidR="002B52EF" w:rsidRPr="009076B3" w:rsidRDefault="002B52EF" w:rsidP="002B5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012FC" w14:textId="77777777" w:rsidR="002A66C3" w:rsidRPr="003D466F" w:rsidRDefault="002A66C3" w:rsidP="002A6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Ana Maria Zanini</w:t>
      </w:r>
    </w:p>
    <w:p w14:paraId="38154FFF" w14:textId="77777777" w:rsidR="00121C6B" w:rsidRDefault="002A66C3" w:rsidP="005C27DC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 </w:t>
      </w:r>
      <w:r w:rsidRPr="009076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Presidente</w:t>
      </w:r>
    </w:p>
    <w:sectPr w:rsidR="00121C6B" w:rsidSect="00797F85">
      <w:headerReference w:type="default" r:id="rId6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C5EBE" w14:textId="77777777" w:rsidR="006E45CA" w:rsidRDefault="006E45CA">
      <w:pPr>
        <w:spacing w:after="0" w:line="240" w:lineRule="auto"/>
      </w:pPr>
      <w:r>
        <w:separator/>
      </w:r>
    </w:p>
  </w:endnote>
  <w:endnote w:type="continuationSeparator" w:id="0">
    <w:p w14:paraId="26809AA3" w14:textId="77777777" w:rsidR="006E45CA" w:rsidRDefault="006E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16AC7" w14:textId="77777777" w:rsidR="006E45CA" w:rsidRDefault="006E45CA">
      <w:pPr>
        <w:spacing w:after="0" w:line="240" w:lineRule="auto"/>
      </w:pPr>
      <w:r>
        <w:separator/>
      </w:r>
    </w:p>
  </w:footnote>
  <w:footnote w:type="continuationSeparator" w:id="0">
    <w:p w14:paraId="679B6B16" w14:textId="77777777" w:rsidR="006E45CA" w:rsidRDefault="006E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A2F0F" w14:textId="77777777" w:rsidR="005A2F33" w:rsidRDefault="002A66C3">
    <w:pPr>
      <w:pStyle w:val="Cabealho"/>
    </w:pPr>
    <w:r>
      <w:rPr>
        <w:noProof/>
        <w:lang w:eastAsia="pt-BR"/>
      </w:rPr>
      <w:drawing>
        <wp:inline distT="0" distB="0" distL="0" distR="0" wp14:anchorId="4E266DFA" wp14:editId="3355F606">
          <wp:extent cx="5760085" cy="91376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BB"/>
    <w:rsid w:val="000316A3"/>
    <w:rsid w:val="000811AF"/>
    <w:rsid w:val="000E2B4B"/>
    <w:rsid w:val="00121C6B"/>
    <w:rsid w:val="0013530A"/>
    <w:rsid w:val="0015604F"/>
    <w:rsid w:val="00193ECE"/>
    <w:rsid w:val="00207A41"/>
    <w:rsid w:val="00275780"/>
    <w:rsid w:val="002A66C3"/>
    <w:rsid w:val="002B52EF"/>
    <w:rsid w:val="00467777"/>
    <w:rsid w:val="005A2F33"/>
    <w:rsid w:val="005C27DC"/>
    <w:rsid w:val="006D27BB"/>
    <w:rsid w:val="006E45CA"/>
    <w:rsid w:val="007C66E2"/>
    <w:rsid w:val="00832D74"/>
    <w:rsid w:val="00851457"/>
    <w:rsid w:val="008E1C2E"/>
    <w:rsid w:val="008E28C2"/>
    <w:rsid w:val="009620FF"/>
    <w:rsid w:val="00A660D2"/>
    <w:rsid w:val="00A8695B"/>
    <w:rsid w:val="00A86E5F"/>
    <w:rsid w:val="00AB26AC"/>
    <w:rsid w:val="00B01F37"/>
    <w:rsid w:val="00BB28C1"/>
    <w:rsid w:val="00BE295E"/>
    <w:rsid w:val="00D63820"/>
    <w:rsid w:val="00DB23E0"/>
    <w:rsid w:val="00E522DA"/>
    <w:rsid w:val="00E63254"/>
    <w:rsid w:val="00E82C8D"/>
    <w:rsid w:val="00EE38A8"/>
    <w:rsid w:val="00F3527C"/>
    <w:rsid w:val="00F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0786"/>
  <w15:chartTrackingRefBased/>
  <w15:docId w15:val="{703042AE-9BF8-4176-BF32-0B293CA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6C3"/>
  </w:style>
  <w:style w:type="paragraph" w:styleId="NormalWeb">
    <w:name w:val="Normal (Web)"/>
    <w:basedOn w:val="Normal"/>
    <w:uiPriority w:val="99"/>
    <w:semiHidden/>
    <w:unhideWhenUsed/>
    <w:rsid w:val="002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viana</dc:creator>
  <cp:keywords/>
  <dc:description/>
  <cp:lastModifiedBy>Usuario</cp:lastModifiedBy>
  <cp:revision>31</cp:revision>
  <dcterms:created xsi:type="dcterms:W3CDTF">2025-01-22T13:28:00Z</dcterms:created>
  <dcterms:modified xsi:type="dcterms:W3CDTF">2025-11-29T13:30:00Z</dcterms:modified>
</cp:coreProperties>
</file>