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9B" w:rsidRDefault="00EE4F9B" w:rsidP="00EE4F9B">
      <w:pPr>
        <w:pStyle w:val="Ttulo"/>
        <w:spacing w:line="240" w:lineRule="auto"/>
        <w:rPr>
          <w:b/>
          <w:bCs/>
        </w:rPr>
      </w:pPr>
      <w:r>
        <w:rPr>
          <w:b/>
          <w:bCs/>
        </w:rPr>
        <w:t xml:space="preserve">REQUERIMENTO Nº </w:t>
      </w:r>
      <w:r w:rsidR="00C52659">
        <w:rPr>
          <w:b/>
          <w:bCs/>
        </w:rPr>
        <w:t>27</w:t>
      </w:r>
      <w:r w:rsidRPr="006F1122">
        <w:rPr>
          <w:b/>
          <w:bCs/>
          <w:color w:val="000000" w:themeColor="text1"/>
        </w:rPr>
        <w:t>/</w:t>
      </w:r>
      <w:r>
        <w:rPr>
          <w:b/>
          <w:bCs/>
        </w:rPr>
        <w:t>202</w:t>
      </w:r>
      <w:r w:rsidR="00AC27FF">
        <w:rPr>
          <w:b/>
          <w:bCs/>
        </w:rPr>
        <w:t>5</w:t>
      </w:r>
    </w:p>
    <w:p w:rsidR="00EE4F9B" w:rsidRDefault="00EE4F9B" w:rsidP="00EE4F9B">
      <w:pPr>
        <w:pStyle w:val="Ttulo"/>
        <w:spacing w:line="240" w:lineRule="auto"/>
        <w:rPr>
          <w:b/>
          <w:bCs/>
        </w:rPr>
      </w:pPr>
    </w:p>
    <w:p w:rsidR="00EE4F9B" w:rsidRDefault="00EE4F9B" w:rsidP="00EE4F9B">
      <w:pPr>
        <w:pStyle w:val="Ttulo"/>
        <w:spacing w:line="240" w:lineRule="auto"/>
        <w:rPr>
          <w:b/>
          <w:bCs/>
        </w:rPr>
      </w:pPr>
    </w:p>
    <w:p w:rsidR="00EE4F9B" w:rsidRDefault="00EE4F9B" w:rsidP="001C71C5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VEREADORES </w:t>
      </w:r>
      <w:r w:rsidR="001C71C5">
        <w:rPr>
          <w:sz w:val="24"/>
          <w:szCs w:val="24"/>
        </w:rPr>
        <w:t>SUBSCRITORES DESTE REQUERIMENTO</w:t>
      </w:r>
      <w:r>
        <w:rPr>
          <w:sz w:val="24"/>
          <w:szCs w:val="24"/>
        </w:rPr>
        <w:t>, NO USO DE SUAS ATRIBUIÇÕES LEGAIS</w:t>
      </w:r>
      <w:r w:rsidR="001C71C5">
        <w:rPr>
          <w:sz w:val="24"/>
          <w:szCs w:val="24"/>
        </w:rPr>
        <w:t xml:space="preserve"> E REGIMENTAIS</w:t>
      </w:r>
      <w:r>
        <w:rPr>
          <w:sz w:val="24"/>
          <w:szCs w:val="24"/>
        </w:rPr>
        <w:t>, A</w:t>
      </w:r>
      <w:r w:rsidR="001C71C5">
        <w:rPr>
          <w:sz w:val="24"/>
          <w:szCs w:val="24"/>
        </w:rPr>
        <w:t>PRESENTAM A SEGUINTE PROPOSIÇÃO</w:t>
      </w:r>
      <w:r>
        <w:rPr>
          <w:sz w:val="24"/>
          <w:szCs w:val="24"/>
        </w:rPr>
        <w:t xml:space="preserve"> A SER APRECIADA E VOTADA PELOS SEUS PARES, </w:t>
      </w:r>
      <w:r w:rsidR="001C71C5">
        <w:rPr>
          <w:sz w:val="24"/>
          <w:szCs w:val="24"/>
        </w:rPr>
        <w:t xml:space="preserve">E </w:t>
      </w:r>
      <w:r>
        <w:rPr>
          <w:sz w:val="24"/>
          <w:szCs w:val="24"/>
        </w:rPr>
        <w:t>REQUEREM:</w:t>
      </w:r>
    </w:p>
    <w:p w:rsidR="00EE4F9B" w:rsidRDefault="00EE4F9B" w:rsidP="00EE4F9B">
      <w:pPr>
        <w:jc w:val="both"/>
        <w:rPr>
          <w:sz w:val="24"/>
          <w:szCs w:val="24"/>
        </w:rPr>
      </w:pPr>
    </w:p>
    <w:p w:rsidR="00EE4F9B" w:rsidRDefault="00EE4F9B" w:rsidP="00EE4F9B">
      <w:pPr>
        <w:ind w:left="1440"/>
        <w:jc w:val="both"/>
        <w:rPr>
          <w:sz w:val="24"/>
          <w:szCs w:val="24"/>
        </w:rPr>
      </w:pPr>
    </w:p>
    <w:p w:rsidR="00AC27FF" w:rsidRPr="00B42E0C" w:rsidRDefault="00AC27FF" w:rsidP="00B42E0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B42E0C">
        <w:t>Senhora Presidente,</w:t>
      </w:r>
    </w:p>
    <w:p w:rsidR="00AC27FF" w:rsidRPr="00B42E0C" w:rsidRDefault="00AC27FF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8608B" w:rsidRPr="00B42E0C" w:rsidRDefault="00AC27FF" w:rsidP="00B42E0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B42E0C">
        <w:t xml:space="preserve">Considerando que o Projeto de Lei n.º </w:t>
      </w:r>
      <w:r w:rsidR="00B429D5">
        <w:t xml:space="preserve">54, de 03 de setembro de </w:t>
      </w:r>
      <w:r w:rsidRPr="00B42E0C">
        <w:t xml:space="preserve">2025, </w:t>
      </w:r>
      <w:r w:rsidR="00B429D5">
        <w:t>que</w:t>
      </w:r>
      <w:r w:rsidRPr="00B42E0C">
        <w:t xml:space="preserve"> </w:t>
      </w:r>
      <w:r w:rsidR="00B429D5">
        <w:t>dispõe sobre alteração da estrutura de cargos efetivos da Lei 1.098, de 09 de dezembro de 2009 e dá outras providências,</w:t>
      </w:r>
      <w:r w:rsidRPr="00B42E0C">
        <w:t xml:space="preserve"> contém </w:t>
      </w:r>
      <w:r w:rsidR="00B429D5">
        <w:t>matéria que</w:t>
      </w:r>
      <w:r w:rsidR="001C71C5">
        <w:t>,</w:t>
      </w:r>
      <w:r w:rsidR="00B429D5">
        <w:t xml:space="preserve"> parcialmente</w:t>
      </w:r>
      <w:r w:rsidR="001C71C5">
        <w:t>,</w:t>
      </w:r>
      <w:r w:rsidR="00B429D5">
        <w:t xml:space="preserve"> foi apreciada</w:t>
      </w:r>
      <w:r w:rsidRPr="00B42E0C">
        <w:t xml:space="preserve"> e rejeitada pelo </w:t>
      </w:r>
      <w:r w:rsidR="0048608B" w:rsidRPr="00B42E0C">
        <w:t>Plenário desta Casa Le</w:t>
      </w:r>
      <w:r w:rsidR="00B42E0C" w:rsidRPr="00B42E0C">
        <w:t>gislativa na mesma sessão legislativa</w:t>
      </w:r>
      <w:r w:rsidR="0048608B" w:rsidRPr="00B42E0C">
        <w:t>;</w:t>
      </w:r>
    </w:p>
    <w:p w:rsidR="0048608B" w:rsidRPr="00B42E0C" w:rsidRDefault="0048608B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8608B" w:rsidRPr="00B42E0C" w:rsidRDefault="0048608B" w:rsidP="00B42E0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B42E0C">
        <w:t xml:space="preserve">Considerando o disposto no artigo 67 da Constituição Federal, segundo o qual a matéria rejeitada somente pode ser reapresentada na mesma sessão legislativa mediante deliberação da maioria absoluta dos membros da Casa, não fazendo o dispositivo qualquer distinção em relação </w:t>
      </w:r>
      <w:r w:rsidR="00B42E0C" w:rsidRPr="00B42E0C">
        <w:t>à</w:t>
      </w:r>
      <w:r w:rsidRPr="00B42E0C">
        <w:t xml:space="preserve"> origem do projeto;</w:t>
      </w:r>
    </w:p>
    <w:p w:rsidR="0048608B" w:rsidRPr="00B42E0C" w:rsidRDefault="0048608B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1C71C5" w:rsidRDefault="0048608B" w:rsidP="00B42E0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E7941">
        <w:rPr>
          <w:sz w:val="24"/>
          <w:szCs w:val="24"/>
        </w:rPr>
        <w:t>Considerando</w:t>
      </w:r>
      <w:r w:rsidR="007E7941" w:rsidRPr="007E7941">
        <w:rPr>
          <w:sz w:val="24"/>
          <w:szCs w:val="24"/>
        </w:rPr>
        <w:t>, ainda,</w:t>
      </w:r>
      <w:r w:rsidRPr="007E7941">
        <w:rPr>
          <w:sz w:val="24"/>
          <w:szCs w:val="24"/>
        </w:rPr>
        <w:t xml:space="preserve"> </w:t>
      </w:r>
      <w:r w:rsidR="00C52659" w:rsidRPr="007E7941">
        <w:rPr>
          <w:sz w:val="24"/>
          <w:szCs w:val="24"/>
        </w:rPr>
        <w:t xml:space="preserve">o que dispõem o art. </w:t>
      </w:r>
      <w:r w:rsidR="007E7941" w:rsidRPr="007E7941">
        <w:rPr>
          <w:sz w:val="24"/>
          <w:szCs w:val="24"/>
        </w:rPr>
        <w:t>70</w:t>
      </w:r>
      <w:r w:rsidR="00C52659" w:rsidRPr="007E7941">
        <w:rPr>
          <w:sz w:val="24"/>
          <w:szCs w:val="24"/>
        </w:rPr>
        <w:t xml:space="preserve"> da Constituição do Estado do Paraná, bem como o artigo 64 da Lei Orgâ</w:t>
      </w:r>
      <w:r w:rsidR="007E7941" w:rsidRPr="007E7941">
        <w:rPr>
          <w:sz w:val="24"/>
          <w:szCs w:val="24"/>
        </w:rPr>
        <w:t xml:space="preserve">nica do Município de Renascença: </w:t>
      </w:r>
    </w:p>
    <w:p w:rsidR="001C71C5" w:rsidRDefault="007E7941" w:rsidP="00B42E0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E7941">
        <w:rPr>
          <w:sz w:val="24"/>
          <w:szCs w:val="24"/>
        </w:rPr>
        <w:t>“</w:t>
      </w:r>
      <w:r w:rsidRPr="007E7941">
        <w:rPr>
          <w:i/>
          <w:sz w:val="24"/>
          <w:szCs w:val="24"/>
        </w:rPr>
        <w:t>Art. 70: A matéria constante do projeto de lei rejeitado somente pode constituir objeto de novo projeto, na mesma sessão legislativa mediante proposta da maioria dos Deputados.</w:t>
      </w:r>
      <w:r w:rsidRPr="007E7941">
        <w:rPr>
          <w:i/>
          <w:sz w:val="24"/>
          <w:szCs w:val="24"/>
          <w:shd w:val="clear" w:color="auto" w:fill="F7F7F7"/>
        </w:rPr>
        <w:t>”</w:t>
      </w:r>
      <w:r w:rsidRPr="007E7941">
        <w:rPr>
          <w:sz w:val="24"/>
          <w:szCs w:val="24"/>
        </w:rPr>
        <w:t xml:space="preserve"> </w:t>
      </w:r>
    </w:p>
    <w:p w:rsidR="0048608B" w:rsidRDefault="00D546FD" w:rsidP="00B42E0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  <w:r w:rsidRPr="00D546FD">
        <w:rPr>
          <w:rFonts w:eastAsiaTheme="minorHAnsi"/>
          <w:b/>
          <w:bCs/>
          <w:i/>
          <w:sz w:val="24"/>
          <w:szCs w:val="24"/>
          <w:lang w:eastAsia="en-US"/>
        </w:rPr>
        <w:t>“</w:t>
      </w:r>
      <w:r w:rsidR="007E7941" w:rsidRPr="00D546FD">
        <w:rPr>
          <w:rFonts w:eastAsiaTheme="minorHAnsi"/>
          <w:bCs/>
          <w:i/>
          <w:sz w:val="24"/>
          <w:szCs w:val="24"/>
          <w:lang w:eastAsia="en-US"/>
        </w:rPr>
        <w:t>Art. 64</w:t>
      </w:r>
      <w:r w:rsidR="007E7941" w:rsidRPr="00D546FD">
        <w:rPr>
          <w:rFonts w:eastAsiaTheme="minorHAnsi"/>
          <w:b/>
          <w:bCs/>
          <w:i/>
          <w:sz w:val="24"/>
          <w:szCs w:val="24"/>
          <w:lang w:eastAsia="en-US"/>
        </w:rPr>
        <w:t xml:space="preserve"> - </w:t>
      </w:r>
      <w:r w:rsidR="00B42E0C" w:rsidRPr="00D546FD">
        <w:rPr>
          <w:rFonts w:eastAsiaTheme="minorHAnsi"/>
          <w:bCs/>
          <w:i/>
          <w:sz w:val="24"/>
          <w:szCs w:val="24"/>
          <w:lang w:eastAsia="en-US"/>
        </w:rPr>
        <w:t>A</w:t>
      </w:r>
      <w:r w:rsidR="00B42E0C" w:rsidRPr="00D546FD">
        <w:rPr>
          <w:rFonts w:eastAsiaTheme="minorHAnsi"/>
          <w:i/>
          <w:sz w:val="24"/>
          <w:szCs w:val="24"/>
          <w:lang w:eastAsia="en-US"/>
        </w:rPr>
        <w:t xml:space="preserve"> matéria constante do projeto de lei rejeitada somente poderá constituir ob</w:t>
      </w:r>
      <w:r w:rsidR="00B42E0C" w:rsidRPr="007E7941">
        <w:rPr>
          <w:rFonts w:eastAsiaTheme="minorHAnsi"/>
          <w:i/>
          <w:sz w:val="24"/>
          <w:szCs w:val="24"/>
          <w:lang w:eastAsia="en-US"/>
        </w:rPr>
        <w:t>jeto de novo projeto, na mesma sessão legislativa, mediante proposta da maioria absoluta dos membros da Câmara”.</w:t>
      </w:r>
    </w:p>
    <w:p w:rsidR="00D546FD" w:rsidRDefault="00D546FD" w:rsidP="00B42E0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</w:p>
    <w:p w:rsidR="00D546FD" w:rsidRPr="00D546FD" w:rsidRDefault="00D546FD" w:rsidP="00B42E0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546FD">
        <w:rPr>
          <w:rFonts w:eastAsiaTheme="minorHAnsi"/>
          <w:sz w:val="24"/>
          <w:szCs w:val="24"/>
          <w:lang w:eastAsia="en-US"/>
        </w:rPr>
        <w:t>Considerando que o Projeto de Lei n.º</w:t>
      </w:r>
      <w:r w:rsidRPr="00D546FD">
        <w:rPr>
          <w:sz w:val="24"/>
          <w:szCs w:val="24"/>
        </w:rPr>
        <w:t xml:space="preserve"> 54, de 03 de setembro de 2025 foi encaminhado novamente pela Prefeita Municipal</w:t>
      </w:r>
      <w:r>
        <w:rPr>
          <w:sz w:val="24"/>
          <w:szCs w:val="24"/>
        </w:rPr>
        <w:t xml:space="preserve">, tendo sido </w:t>
      </w:r>
      <w:r w:rsidRPr="00D546FD">
        <w:rPr>
          <w:sz w:val="24"/>
          <w:szCs w:val="24"/>
        </w:rPr>
        <w:t xml:space="preserve">subscrito </w:t>
      </w:r>
      <w:r>
        <w:rPr>
          <w:sz w:val="24"/>
          <w:szCs w:val="24"/>
        </w:rPr>
        <w:t>por</w:t>
      </w:r>
      <w:r w:rsidRPr="00D546FD">
        <w:rPr>
          <w:sz w:val="24"/>
          <w:szCs w:val="24"/>
        </w:rPr>
        <w:t xml:space="preserve"> todos </w:t>
      </w:r>
      <w:r>
        <w:rPr>
          <w:sz w:val="24"/>
          <w:szCs w:val="24"/>
        </w:rPr>
        <w:t>os membros desta Casa de L</w:t>
      </w:r>
      <w:r w:rsidRPr="00D546FD">
        <w:rPr>
          <w:sz w:val="24"/>
          <w:szCs w:val="24"/>
        </w:rPr>
        <w:t>eis</w:t>
      </w:r>
      <w:r>
        <w:rPr>
          <w:sz w:val="24"/>
          <w:szCs w:val="24"/>
        </w:rPr>
        <w:t>, em respeito às disposições regimentais</w:t>
      </w:r>
      <w:r w:rsidRPr="00D546FD">
        <w:rPr>
          <w:sz w:val="24"/>
          <w:szCs w:val="24"/>
        </w:rPr>
        <w:t>;</w:t>
      </w:r>
    </w:p>
    <w:p w:rsidR="0048608B" w:rsidRPr="00B42E0C" w:rsidRDefault="0048608B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8608B" w:rsidRPr="00B42E0C" w:rsidRDefault="00B26DA2" w:rsidP="00B42E0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Os vereadores </w:t>
      </w:r>
      <w:r w:rsidR="001C71C5">
        <w:t xml:space="preserve">abaixo subscritos, </w:t>
      </w:r>
      <w:r>
        <w:t xml:space="preserve">com fundamento no art. 67 da Constituição Federal, combinado com o artigo </w:t>
      </w:r>
      <w:r w:rsidR="007E7941">
        <w:t>70</w:t>
      </w:r>
      <w:r>
        <w:t xml:space="preserve"> da Constituição do Estado do Paraná e o art. 64 da Lei Orgânica d</w:t>
      </w:r>
      <w:r w:rsidR="00684109">
        <w:t>e</w:t>
      </w:r>
      <w:r>
        <w:t xml:space="preserve"> Renascença, submetem</w:t>
      </w:r>
      <w:r w:rsidR="001C71C5">
        <w:t xml:space="preserve"> ao Plenário desta Casa de Leis</w:t>
      </w:r>
      <w:r>
        <w:t xml:space="preserve"> o presente requerimento, para seja apreciado na 34ª Sessão Ordinária</w:t>
      </w:r>
      <w:r w:rsidR="001C71C5">
        <w:t>, a realizar-se em</w:t>
      </w:r>
      <w:r>
        <w:t xml:space="preserve"> 16 de setembro de 2025, objetivando autorização para </w:t>
      </w:r>
      <w:r w:rsidR="0048608B" w:rsidRPr="00B42E0C">
        <w:t xml:space="preserve">reapresentação e </w:t>
      </w:r>
      <w:r w:rsidR="001C71C5">
        <w:t xml:space="preserve">a </w:t>
      </w:r>
      <w:r w:rsidR="0048608B" w:rsidRPr="00B42E0C">
        <w:t xml:space="preserve">regular tramitação </w:t>
      </w:r>
      <w:r w:rsidR="00B429D5">
        <w:t>do Projeto de Lei nº 54, de 03 de setembro de 2025, que</w:t>
      </w:r>
      <w:r w:rsidR="00B429D5" w:rsidRPr="00B42E0C">
        <w:t xml:space="preserve"> </w:t>
      </w:r>
      <w:r w:rsidR="00B429D5">
        <w:t>dispõe sobre alteração da estrutura de cargos efetivos da Lei 1.098, de 09 de dezembro de 2009 e dá outras providências</w:t>
      </w:r>
      <w:r w:rsidR="001C71C5">
        <w:t xml:space="preserve">, o qual tem por finalidade </w:t>
      </w:r>
      <w:r w:rsidR="00B429D5">
        <w:t xml:space="preserve">aumentar </w:t>
      </w:r>
      <w:r w:rsidR="00FD3659">
        <w:t xml:space="preserve">o número de </w:t>
      </w:r>
      <w:r w:rsidR="00B429D5">
        <w:t>vagas para os cargos de Enfermeiro</w:t>
      </w:r>
      <w:r>
        <w:t xml:space="preserve"> (01 vaga)</w:t>
      </w:r>
      <w:r w:rsidR="00B429D5">
        <w:t>, Escriturário</w:t>
      </w:r>
      <w:r>
        <w:t xml:space="preserve"> (01 vaga)</w:t>
      </w:r>
      <w:r w:rsidR="00B429D5">
        <w:t>, Fisioterapeuta</w:t>
      </w:r>
      <w:r>
        <w:t xml:space="preserve"> (01 vaga)</w:t>
      </w:r>
      <w:r w:rsidR="00B429D5">
        <w:t xml:space="preserve">, </w:t>
      </w:r>
      <w:r w:rsidR="00FD3659">
        <w:t>Técnico</w:t>
      </w:r>
      <w:r w:rsidR="00B429D5">
        <w:t xml:space="preserve"> de Enfermagem </w:t>
      </w:r>
      <w:r>
        <w:t xml:space="preserve">(02 vagas) </w:t>
      </w:r>
      <w:r w:rsidR="00B429D5">
        <w:t xml:space="preserve">e criar </w:t>
      </w:r>
      <w:r w:rsidR="00FD3659">
        <w:t xml:space="preserve">o </w:t>
      </w:r>
      <w:r w:rsidR="00B429D5">
        <w:t>cargo de Auditor Fiscal de Tributos</w:t>
      </w:r>
      <w:r>
        <w:t xml:space="preserve"> (01 vaga)</w:t>
      </w:r>
      <w:r w:rsidR="007E7941">
        <w:t xml:space="preserve">, </w:t>
      </w:r>
      <w:r w:rsidR="001C71C5">
        <w:t xml:space="preserve">possibilitando, assim, que o projeto seja </w:t>
      </w:r>
      <w:r w:rsidR="007E7941">
        <w:t xml:space="preserve">novamente apreciado </w:t>
      </w:r>
      <w:r w:rsidR="001C71C5">
        <w:t xml:space="preserve">por </w:t>
      </w:r>
      <w:r w:rsidR="007E7941">
        <w:t>esta Casa de Leis</w:t>
      </w:r>
      <w:r w:rsidR="00B429D5">
        <w:t>.</w:t>
      </w:r>
    </w:p>
    <w:p w:rsidR="0048608B" w:rsidRDefault="0048608B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26DA2" w:rsidRDefault="00B26DA2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429D5" w:rsidRDefault="00C52659" w:rsidP="00C5265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lastRenderedPageBreak/>
        <w:t xml:space="preserve">      </w:t>
      </w:r>
      <w:r w:rsidR="00B429D5">
        <w:t>Câmara Municipal de Renascença,</w:t>
      </w:r>
      <w:r w:rsidR="00FD3659">
        <w:t xml:space="preserve"> Estado do Paraná,</w:t>
      </w:r>
      <w:r w:rsidR="00B429D5">
        <w:t xml:space="preserve"> em 09 de setembro de 2025.</w:t>
      </w:r>
    </w:p>
    <w:p w:rsidR="00A63DE1" w:rsidRDefault="00A63DE1" w:rsidP="00C5265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8608B" w:rsidRDefault="0048608B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452F8" w:rsidRDefault="00B452F8" w:rsidP="00B452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_____________________      </w:t>
      </w:r>
      <w:r>
        <w:t>_____________________</w:t>
      </w:r>
      <w:r>
        <w:t xml:space="preserve">     ___</w:t>
      </w:r>
      <w:r>
        <w:t>_____________________</w:t>
      </w:r>
    </w:p>
    <w:p w:rsidR="00B429D5" w:rsidRDefault="00737497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    Ana Maria </w:t>
      </w:r>
      <w:proofErr w:type="spellStart"/>
      <w:r>
        <w:rPr>
          <w:b/>
        </w:rPr>
        <w:t>Zanini</w:t>
      </w:r>
      <w:proofErr w:type="spellEnd"/>
      <w:r>
        <w:rPr>
          <w:b/>
        </w:rPr>
        <w:t xml:space="preserve">                    Gilmar Schmidt              Marcos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Valandro</w:t>
      </w:r>
      <w:proofErr w:type="spellEnd"/>
      <w:r>
        <w:rPr>
          <w:b/>
        </w:rPr>
        <w:t xml:space="preserve"> </w:t>
      </w:r>
    </w:p>
    <w:p w:rsidR="00737497" w:rsidRDefault="00737497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37497">
        <w:rPr>
          <w:b/>
        </w:rPr>
        <w:t xml:space="preserve">Vereadora Proponente           Vereador Proponente       </w:t>
      </w:r>
      <w:r>
        <w:rPr>
          <w:b/>
        </w:rPr>
        <w:t xml:space="preserve">       </w:t>
      </w:r>
      <w:r w:rsidRPr="00737497">
        <w:rPr>
          <w:b/>
        </w:rPr>
        <w:t>Vereador Proponente</w:t>
      </w:r>
    </w:p>
    <w:p w:rsidR="00A63DE1" w:rsidRDefault="00A63DE1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A63DE1" w:rsidRDefault="00A63DE1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37497" w:rsidRDefault="00737497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B452F8" w:rsidRDefault="00B452F8" w:rsidP="00B452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>_____________________      _____________________     ________________________</w:t>
      </w:r>
    </w:p>
    <w:p w:rsidR="00737497" w:rsidRDefault="00737497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da Rosa Trindade</w:t>
      </w:r>
      <w:r>
        <w:rPr>
          <w:b/>
        </w:rPr>
        <w:t xml:space="preserve"> </w:t>
      </w:r>
      <w:r>
        <w:rPr>
          <w:b/>
        </w:rPr>
        <w:t xml:space="preserve">              Luana </w:t>
      </w:r>
      <w:proofErr w:type="spellStart"/>
      <w:r>
        <w:rPr>
          <w:b/>
        </w:rPr>
        <w:t>Stiz</w:t>
      </w:r>
      <w:proofErr w:type="spellEnd"/>
      <w:r>
        <w:rPr>
          <w:b/>
        </w:rPr>
        <w:t xml:space="preserve">                           Charles Werner</w:t>
      </w:r>
    </w:p>
    <w:p w:rsidR="00737497" w:rsidRDefault="00737497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   Vereador</w:t>
      </w:r>
      <w:r w:rsidRPr="00737497">
        <w:rPr>
          <w:b/>
        </w:rPr>
        <w:t xml:space="preserve"> Proponente           Vereador</w:t>
      </w:r>
      <w:r w:rsidR="00971AAF">
        <w:rPr>
          <w:b/>
        </w:rPr>
        <w:t>a</w:t>
      </w:r>
      <w:r w:rsidRPr="00737497">
        <w:rPr>
          <w:b/>
        </w:rPr>
        <w:t xml:space="preserve"> Proponente       </w:t>
      </w:r>
      <w:r>
        <w:rPr>
          <w:b/>
        </w:rPr>
        <w:t xml:space="preserve">       </w:t>
      </w:r>
      <w:r w:rsidRPr="00737497">
        <w:rPr>
          <w:b/>
        </w:rPr>
        <w:t>Vereador Proponente</w:t>
      </w:r>
    </w:p>
    <w:p w:rsidR="00A63DE1" w:rsidRDefault="00A63DE1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A63DE1" w:rsidRDefault="00A63DE1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37497" w:rsidRDefault="00737497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B452F8" w:rsidRDefault="00B452F8" w:rsidP="00B452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>_____________________      _____________________     ________________________</w:t>
      </w:r>
    </w:p>
    <w:p w:rsidR="00737497" w:rsidRDefault="00737497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Luiz C.de Souza Vieira Lopes           Laura </w:t>
      </w:r>
      <w:proofErr w:type="spellStart"/>
      <w:r>
        <w:rPr>
          <w:b/>
        </w:rPr>
        <w:t>Southier</w:t>
      </w:r>
      <w:proofErr w:type="spellEnd"/>
      <w:r>
        <w:rPr>
          <w:b/>
        </w:rPr>
        <w:t xml:space="preserve">          Jonas Maria de Oliveira </w:t>
      </w:r>
    </w:p>
    <w:p w:rsidR="00737497" w:rsidRDefault="00971AAF" w:rsidP="007374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       </w:t>
      </w:r>
      <w:r w:rsidR="00737497">
        <w:rPr>
          <w:b/>
        </w:rPr>
        <w:t>Vereador Proponente           Vereadora Proponente       Vereador Proponente</w:t>
      </w:r>
    </w:p>
    <w:p w:rsidR="0048608B" w:rsidRDefault="0048608B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D546FD" w:rsidRDefault="00D546FD" w:rsidP="00EE4F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A63DE1" w:rsidRDefault="00A63DE1" w:rsidP="00EE4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A63DE1" w:rsidRDefault="00A63DE1" w:rsidP="00EE4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A63DE1" w:rsidRDefault="00A63DE1" w:rsidP="00EE4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EE4F9B" w:rsidRDefault="001E34DF" w:rsidP="00EE4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JUSTIFICATIVA</w:t>
      </w:r>
    </w:p>
    <w:p w:rsidR="00EE4F9B" w:rsidRDefault="00EE4F9B" w:rsidP="00EE4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48608B" w:rsidRDefault="0048608B" w:rsidP="001C71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O presente requerimento tem por objetivo possib</w:t>
      </w:r>
      <w:r w:rsidR="00B42E0C">
        <w:t xml:space="preserve">ilitar a regular tramitação </w:t>
      </w:r>
      <w:r w:rsidR="00590E91">
        <w:t xml:space="preserve">e posterior apreciação </w:t>
      </w:r>
      <w:r w:rsidR="00B42E0C">
        <w:t>do P</w:t>
      </w:r>
      <w:r>
        <w:t xml:space="preserve">rojeto de </w:t>
      </w:r>
      <w:r w:rsidR="00B429D5" w:rsidRPr="00B42E0C">
        <w:t xml:space="preserve">Lei n.º </w:t>
      </w:r>
      <w:r w:rsidR="00B429D5">
        <w:t xml:space="preserve">54, de 03 de setembro de </w:t>
      </w:r>
      <w:r w:rsidR="00B429D5" w:rsidRPr="00B42E0C">
        <w:t xml:space="preserve">2025, </w:t>
      </w:r>
      <w:r w:rsidR="00B429D5">
        <w:t>que</w:t>
      </w:r>
      <w:r w:rsidR="00B429D5" w:rsidRPr="00B42E0C">
        <w:t xml:space="preserve"> </w:t>
      </w:r>
      <w:r w:rsidR="00B429D5">
        <w:t>dispõe sobre alteração da estrutura de cargos efetivos da Lei 1.098, de 09 de dezembro de 2009 e dá outras providências</w:t>
      </w:r>
      <w:r w:rsidR="00590E91">
        <w:t>, tem por finalidade aumentar o número de vagas para os cargos de Enfermeiro (01 vaga), Escriturário (01 vaga), Fisioterapeuta (01 vaga), Técnico de Enfermagem (02 vagas) e criar o cargo de Auditor Fiscal de Tributos (01 vaga)</w:t>
      </w:r>
      <w:r w:rsidR="00B429D5">
        <w:t>.</w:t>
      </w:r>
    </w:p>
    <w:p w:rsidR="0048608B" w:rsidRDefault="0048608B" w:rsidP="00FC10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8608B" w:rsidRDefault="0048608B" w:rsidP="001C71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Ressalta-se que </w:t>
      </w:r>
      <w:r w:rsidR="00B42E0C">
        <w:t>projeto</w:t>
      </w:r>
      <w:r>
        <w:t xml:space="preserve"> </w:t>
      </w:r>
      <w:r w:rsidR="00FD3659">
        <w:t xml:space="preserve">de lei </w:t>
      </w:r>
      <w:r>
        <w:t>anterior</w:t>
      </w:r>
      <w:r w:rsidR="00B42E0C">
        <w:t xml:space="preserve"> (PL </w:t>
      </w:r>
      <w:r w:rsidR="00FD3659">
        <w:t>n.º 05, de 17 de janeiro de 2025</w:t>
      </w:r>
      <w:r w:rsidR="00B42E0C">
        <w:t>)</w:t>
      </w:r>
      <w:r>
        <w:t>, mais abrangente, foi rejeitado por est</w:t>
      </w:r>
      <w:r w:rsidR="00B42E0C">
        <w:t>a Casa de L</w:t>
      </w:r>
      <w:r>
        <w:t>eis</w:t>
      </w:r>
      <w:r w:rsidR="00D546FD">
        <w:t>. Assim,</w:t>
      </w:r>
      <w:r>
        <w:t xml:space="preserve"> em razão do disposto no artigo 67 da Constituição Federal, </w:t>
      </w:r>
      <w:r w:rsidR="00590E91">
        <w:t xml:space="preserve">em razão da identidade parcial de matéria, por questões até mesmo de cautela, </w:t>
      </w:r>
      <w:r>
        <w:t xml:space="preserve">faz-se </w:t>
      </w:r>
      <w:r w:rsidR="00B42E0C">
        <w:t>necessária</w:t>
      </w:r>
      <w:r>
        <w:t xml:space="preserve"> </w:t>
      </w:r>
      <w:r w:rsidR="00590E91">
        <w:t>à</w:t>
      </w:r>
      <w:r>
        <w:t xml:space="preserve"> deliberação da maioria absoluta dos vereadores para que o novo projeto seja admitido nesta sessão legislativa.</w:t>
      </w:r>
    </w:p>
    <w:p w:rsidR="0048608B" w:rsidRDefault="0048608B" w:rsidP="00FC10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42E0C" w:rsidRDefault="0048608B" w:rsidP="001C71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Importante destacar que a</w:t>
      </w:r>
      <w:r w:rsidR="00B42E0C">
        <w:t xml:space="preserve"> reapresentação justifica-se pe</w:t>
      </w:r>
      <w:r>
        <w:t>la essencialidade dos cargos propostos</w:t>
      </w:r>
      <w:r w:rsidR="00FD3659">
        <w:t xml:space="preserve">, em </w:t>
      </w:r>
      <w:r w:rsidR="00B26DA2">
        <w:t xml:space="preserve">sua </w:t>
      </w:r>
      <w:r w:rsidR="00FD3659">
        <w:t xml:space="preserve">quase totalidade destinados à área da </w:t>
      </w:r>
      <w:r w:rsidR="00B26DA2">
        <w:t>s</w:t>
      </w:r>
      <w:r w:rsidR="00FD3659">
        <w:t xml:space="preserve">aúde, </w:t>
      </w:r>
      <w:r w:rsidR="00D546FD">
        <w:t xml:space="preserve">conforme demonstrado pela Senhora </w:t>
      </w:r>
      <w:r w:rsidR="00B26DA2">
        <w:t>Secretaria Municipal de Saúde</w:t>
      </w:r>
      <w:r w:rsidR="00FD3659">
        <w:t xml:space="preserve">, </w:t>
      </w:r>
      <w:r w:rsidR="00D546FD">
        <w:t>que esteve nesta Casa comprovando a indispensabilidade das vagas para a</w:t>
      </w:r>
      <w:r w:rsidR="00B42E0C">
        <w:t xml:space="preserve"> continuidade e o adequado funcionamento</w:t>
      </w:r>
      <w:r w:rsidR="00FD3659">
        <w:t xml:space="preserve"> da Administração Pública</w:t>
      </w:r>
      <w:r w:rsidR="00B42E0C">
        <w:t xml:space="preserve">. </w:t>
      </w:r>
    </w:p>
    <w:p w:rsidR="00B42E0C" w:rsidRDefault="00B42E0C" w:rsidP="00FC10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42E0C" w:rsidRDefault="00B42E0C" w:rsidP="001C71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Portanto, o requerimento </w:t>
      </w:r>
      <w:r w:rsidR="00D546FD">
        <w:t>visa</w:t>
      </w:r>
      <w:r>
        <w:t xml:space="preserve"> conciliar a observância das normas constitucionais com o interesse público, permitindo que o Plenário delibere sobre a reapr</w:t>
      </w:r>
      <w:r w:rsidR="00D546FD">
        <w:t xml:space="preserve">esentação de </w:t>
      </w:r>
      <w:r w:rsidR="00D546FD">
        <w:lastRenderedPageBreak/>
        <w:t>matéria ajustada às</w:t>
      </w:r>
      <w:r>
        <w:t xml:space="preserve"> reais necessidades do Município, </w:t>
      </w:r>
      <w:r w:rsidR="00D546FD">
        <w:t>em consonância com o</w:t>
      </w:r>
      <w:r>
        <w:t xml:space="preserve"> equilíbrio fiscal e orçamentário.</w:t>
      </w:r>
    </w:p>
    <w:p w:rsidR="00F60C16" w:rsidRDefault="00F60C16" w:rsidP="001C71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bookmarkStart w:id="0" w:name="_GoBack"/>
      <w:bookmarkEnd w:id="0"/>
    </w:p>
    <w:p w:rsidR="004C087B" w:rsidRDefault="004C087B" w:rsidP="00FC10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>_____________________      _____________________     ________________________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    Ana Maria </w:t>
      </w:r>
      <w:proofErr w:type="spellStart"/>
      <w:r>
        <w:rPr>
          <w:b/>
        </w:rPr>
        <w:t>Zanini</w:t>
      </w:r>
      <w:proofErr w:type="spellEnd"/>
      <w:r>
        <w:rPr>
          <w:b/>
        </w:rPr>
        <w:t xml:space="preserve">                    Gilmar Schmidt              Marcos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Valandro</w:t>
      </w:r>
      <w:proofErr w:type="spellEnd"/>
      <w:r>
        <w:rPr>
          <w:b/>
        </w:rPr>
        <w:t xml:space="preserve"> 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37497">
        <w:rPr>
          <w:b/>
        </w:rPr>
        <w:t xml:space="preserve">Vereadora Proponente           Vereador Proponente       </w:t>
      </w:r>
      <w:r>
        <w:rPr>
          <w:b/>
        </w:rPr>
        <w:t xml:space="preserve">       </w:t>
      </w:r>
      <w:r w:rsidRPr="00737497">
        <w:rPr>
          <w:b/>
        </w:rPr>
        <w:t>Vereador Proponente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>_____________________      _____________________     ________________________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da Rosa Trindade               Luana </w:t>
      </w:r>
      <w:proofErr w:type="spellStart"/>
      <w:r>
        <w:rPr>
          <w:b/>
        </w:rPr>
        <w:t>Stiz</w:t>
      </w:r>
      <w:proofErr w:type="spellEnd"/>
      <w:r>
        <w:rPr>
          <w:b/>
        </w:rPr>
        <w:t xml:space="preserve">                           Charles Werner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   Vereador</w:t>
      </w:r>
      <w:r w:rsidRPr="00737497">
        <w:rPr>
          <w:b/>
        </w:rPr>
        <w:t xml:space="preserve"> Proponente           Vereador</w:t>
      </w:r>
      <w:r>
        <w:rPr>
          <w:b/>
        </w:rPr>
        <w:t>a</w:t>
      </w:r>
      <w:r w:rsidRPr="00737497">
        <w:rPr>
          <w:b/>
        </w:rPr>
        <w:t xml:space="preserve"> Proponente       </w:t>
      </w:r>
      <w:r>
        <w:rPr>
          <w:b/>
        </w:rPr>
        <w:t xml:space="preserve">       </w:t>
      </w:r>
      <w:r w:rsidRPr="00737497">
        <w:rPr>
          <w:b/>
        </w:rPr>
        <w:t>Vereador Proponente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>_____________________      _____________________     ________________________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Luiz C.de Souza Vieira Lopes           Laura </w:t>
      </w:r>
      <w:proofErr w:type="spellStart"/>
      <w:r>
        <w:rPr>
          <w:b/>
        </w:rPr>
        <w:t>Southier</w:t>
      </w:r>
      <w:proofErr w:type="spellEnd"/>
      <w:r>
        <w:rPr>
          <w:b/>
        </w:rPr>
        <w:t xml:space="preserve">          Jonas Maria de Oliveira 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       Vereador Proponente           Vereadora Proponente       Vereador Proponente</w:t>
      </w: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A63DE1" w:rsidRDefault="00A63DE1" w:rsidP="00A63D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EE4F9B" w:rsidRPr="001C71C5" w:rsidRDefault="00EE4F9B" w:rsidP="00A63D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</w:rPr>
      </w:pPr>
    </w:p>
    <w:sectPr w:rsidR="00EE4F9B" w:rsidRPr="001C71C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C1" w:rsidRDefault="00BB5EC1" w:rsidP="00FC1027">
      <w:r>
        <w:separator/>
      </w:r>
    </w:p>
  </w:endnote>
  <w:endnote w:type="continuationSeparator" w:id="0">
    <w:p w:rsidR="00BB5EC1" w:rsidRDefault="00BB5EC1" w:rsidP="00FC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C1" w:rsidRDefault="00BB5EC1" w:rsidP="00FC1027">
      <w:r>
        <w:separator/>
      </w:r>
    </w:p>
  </w:footnote>
  <w:footnote w:type="continuationSeparator" w:id="0">
    <w:p w:rsidR="00BB5EC1" w:rsidRDefault="00BB5EC1" w:rsidP="00FC1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027" w:rsidRDefault="00FC1027">
    <w:pPr>
      <w:pStyle w:val="Cabealho"/>
    </w:pPr>
    <w:r>
      <w:rPr>
        <w:noProof/>
      </w:rPr>
      <w:drawing>
        <wp:inline distT="0" distB="0" distL="0" distR="0" wp14:anchorId="1CD2C822" wp14:editId="5D547E51">
          <wp:extent cx="5400040" cy="8566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027" w:rsidRDefault="00FC1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9B"/>
    <w:rsid w:val="001674D2"/>
    <w:rsid w:val="001C71C5"/>
    <w:rsid w:val="001E34DF"/>
    <w:rsid w:val="00255F9C"/>
    <w:rsid w:val="00265F04"/>
    <w:rsid w:val="00335EE4"/>
    <w:rsid w:val="0048608B"/>
    <w:rsid w:val="004C087B"/>
    <w:rsid w:val="004E03DB"/>
    <w:rsid w:val="004E43C0"/>
    <w:rsid w:val="004E5B65"/>
    <w:rsid w:val="00590E91"/>
    <w:rsid w:val="00684109"/>
    <w:rsid w:val="00737497"/>
    <w:rsid w:val="007E7941"/>
    <w:rsid w:val="00924FE9"/>
    <w:rsid w:val="00971AAF"/>
    <w:rsid w:val="009D7306"/>
    <w:rsid w:val="00A63DE1"/>
    <w:rsid w:val="00A94F08"/>
    <w:rsid w:val="00AC27FF"/>
    <w:rsid w:val="00B26DA2"/>
    <w:rsid w:val="00B429D5"/>
    <w:rsid w:val="00B42E0C"/>
    <w:rsid w:val="00B452F8"/>
    <w:rsid w:val="00BB5EC1"/>
    <w:rsid w:val="00C52659"/>
    <w:rsid w:val="00D546FD"/>
    <w:rsid w:val="00EE4F9B"/>
    <w:rsid w:val="00F24A36"/>
    <w:rsid w:val="00F60C16"/>
    <w:rsid w:val="00FC1027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B507DD-1B54-42CB-A652-7A81DA86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E4F9B"/>
    <w:pPr>
      <w:spacing w:line="360" w:lineRule="auto"/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EE4F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E4F9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10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0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0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0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02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52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9</cp:revision>
  <dcterms:created xsi:type="dcterms:W3CDTF">2025-09-11T17:28:00Z</dcterms:created>
  <dcterms:modified xsi:type="dcterms:W3CDTF">2025-09-11T17:40:00Z</dcterms:modified>
</cp:coreProperties>
</file>