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8B" w:rsidRDefault="002C538B" w:rsidP="002C538B">
      <w:pPr>
        <w:pStyle w:val="Ttulo"/>
        <w:spacing w:line="240" w:lineRule="auto"/>
        <w:rPr>
          <w:b/>
          <w:bCs/>
        </w:rPr>
      </w:pPr>
      <w:r>
        <w:rPr>
          <w:b/>
          <w:bCs/>
        </w:rPr>
        <w:t xml:space="preserve">REQUERIMENTO Nº </w:t>
      </w:r>
      <w:r>
        <w:rPr>
          <w:b/>
          <w:bCs/>
          <w:color w:val="000000" w:themeColor="text1"/>
        </w:rPr>
        <w:t>021</w:t>
      </w:r>
      <w:r w:rsidRPr="006F1122">
        <w:rPr>
          <w:b/>
          <w:bCs/>
          <w:color w:val="000000" w:themeColor="text1"/>
        </w:rPr>
        <w:t>/</w:t>
      </w:r>
      <w:r>
        <w:rPr>
          <w:b/>
          <w:bCs/>
        </w:rPr>
        <w:t>2023</w:t>
      </w:r>
    </w:p>
    <w:p w:rsidR="002C538B" w:rsidRDefault="002C538B" w:rsidP="002C538B">
      <w:pPr>
        <w:pStyle w:val="Ttulo"/>
        <w:spacing w:line="240" w:lineRule="auto"/>
        <w:rPr>
          <w:b/>
          <w:bCs/>
        </w:rPr>
      </w:pPr>
    </w:p>
    <w:p w:rsidR="002C538B" w:rsidRDefault="002C538B" w:rsidP="002C538B">
      <w:pPr>
        <w:pStyle w:val="Ttulo"/>
        <w:spacing w:line="240" w:lineRule="auto"/>
        <w:rPr>
          <w:b/>
          <w:bCs/>
        </w:rPr>
      </w:pPr>
    </w:p>
    <w:p w:rsidR="002C538B" w:rsidRDefault="002C538B" w:rsidP="002C538B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OS VEREADORES QUE A ESTA SUBSCREVEM, NO USO DE SUAS ATRIBUIÇÕES LEGAIS, APRESENTAM A SEGUINTE PROPOSIÇÃO, A SER APRECIADA E VOTADA PELOS SEUS PARES, REQUEREM:</w:t>
      </w:r>
    </w:p>
    <w:p w:rsidR="002C538B" w:rsidRDefault="002C538B" w:rsidP="002C538B">
      <w:pPr>
        <w:jc w:val="both"/>
        <w:rPr>
          <w:sz w:val="24"/>
          <w:szCs w:val="24"/>
        </w:rPr>
      </w:pPr>
    </w:p>
    <w:p w:rsidR="002C538B" w:rsidRDefault="002C538B" w:rsidP="002C538B">
      <w:pPr>
        <w:ind w:left="1440"/>
        <w:jc w:val="both"/>
        <w:rPr>
          <w:sz w:val="24"/>
          <w:szCs w:val="24"/>
        </w:rPr>
      </w:pPr>
    </w:p>
    <w:p w:rsidR="002C538B" w:rsidRDefault="002C538B" w:rsidP="002C53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EE4F9B">
        <w:t>Requeremos, ouvido o Plenário, nos termos</w:t>
      </w:r>
      <w:r>
        <w:t xml:space="preserve"> dos artigos 120, inciso I, 121</w:t>
      </w:r>
      <w:r w:rsidRPr="00EE4F9B">
        <w:t xml:space="preserve"> e 122, inciso I, alínea </w:t>
      </w:r>
      <w:r>
        <w:t>“</w:t>
      </w:r>
      <w:r w:rsidRPr="00EE4F9B">
        <w:t>b</w:t>
      </w:r>
      <w:r>
        <w:t>”</w:t>
      </w:r>
      <w:r w:rsidRPr="00EE4F9B">
        <w:t xml:space="preserve">, do Regimento Interno desta Casa de Leis, a tramitação em </w:t>
      </w:r>
      <w:r w:rsidRPr="00EE4F9B">
        <w:rPr>
          <w:b/>
          <w:i/>
        </w:rPr>
        <w:t>REGIME DE URGÊNCIA ESPECIAL</w:t>
      </w:r>
      <w:r w:rsidRPr="00EE4F9B">
        <w:t xml:space="preserve"> para apreciação e votação d</w:t>
      </w:r>
      <w:r>
        <w:t>a</w:t>
      </w:r>
      <w:r w:rsidRPr="00EE4F9B">
        <w:t xml:space="preserve"> seguinte</w:t>
      </w:r>
      <w:r>
        <w:t xml:space="preserve"> proposição</w:t>
      </w:r>
      <w:r w:rsidRPr="00EE4F9B">
        <w:t>:</w:t>
      </w:r>
    </w:p>
    <w:p w:rsidR="002C538B" w:rsidRDefault="002C538B" w:rsidP="002C53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2C538B" w:rsidRPr="00FC1027" w:rsidRDefault="002C538B" w:rsidP="002C53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</w:rPr>
      </w:pPr>
      <w:r w:rsidRPr="00FC1027">
        <w:rPr>
          <w:b/>
          <w:i/>
          <w:color w:val="000000" w:themeColor="text1"/>
        </w:rPr>
        <w:t>Projeto de Lei n.º 040/2023, que autoriza o Executivo Municipal a abrir crédito adicional especial no Plano Plurianual-PPA, na Lei de Diretrizes Orçamentárias-LDO, e na Lei Orçamentária Anual-LOA, para o exercício financeiro de 2023</w:t>
      </w:r>
      <w:r w:rsidRPr="00FC1027">
        <w:rPr>
          <w:i/>
          <w:color w:val="000000" w:themeColor="text1"/>
        </w:rPr>
        <w:t>.</w:t>
      </w:r>
    </w:p>
    <w:p w:rsidR="002C538B" w:rsidRPr="0049499F" w:rsidRDefault="002C538B" w:rsidP="002C53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49499F">
        <w:t>.</w:t>
      </w:r>
    </w:p>
    <w:p w:rsidR="002C538B" w:rsidRDefault="002C538B" w:rsidP="002C53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2C538B" w:rsidRDefault="002C538B" w:rsidP="002C538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JUSTIFICATIVA</w:t>
      </w:r>
    </w:p>
    <w:p w:rsidR="002C538B" w:rsidRDefault="002C538B" w:rsidP="002C538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2C538B" w:rsidRDefault="002C538B" w:rsidP="002C53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Justificamos o Requerimento de Urgência Especial para a proposição eis que a mesma está relacionada com o Projeto de Lei n.º 038, de 2023, que autoriza o Executivo Municipal a conceder complementação financeira aos servidores ocupantes dos cargos de: enfermeiros, técnicos em enfermagem e auxiliares em enfermagem. A abertura de crédito adicional é necessária para que se possa realizar o pagamento do piso salarial da enfermagem, vez que não há dotação suficiente no orçamento vigente para fazer frente às despesas com a Lei Federal n.º 14.434, de 04 de agosto de 2022 c/c Portaria GM/MS n.º 1.135, de 16 de agosto de 2023, do Ministério da Saúde. </w:t>
      </w:r>
    </w:p>
    <w:p w:rsidR="002C538B" w:rsidRDefault="002C538B" w:rsidP="002C53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2C538B" w:rsidRDefault="002C538B" w:rsidP="002C53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O Poder Executivo solicitou que a apreciação da matéria fosse feita o quanto antes, objetivando o pagamento da complementação até final de setembro. </w:t>
      </w:r>
    </w:p>
    <w:p w:rsidR="002C538B" w:rsidRDefault="002C538B" w:rsidP="002C53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2C538B" w:rsidRDefault="002C538B" w:rsidP="002C53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t>Assim, dado o interesse público que se reveste a matéria, submetemos o requerimento de Urgência Especial à consideração do douto Plenário desta Casa de Leis, a fim de que o projeto seja imediatamente considerado juntamente com o PL n.º 038, de 2023.</w:t>
      </w:r>
    </w:p>
    <w:p w:rsidR="002C538B" w:rsidRDefault="002C538B" w:rsidP="002C53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2C538B" w:rsidRDefault="002C538B" w:rsidP="002C538B">
      <w:pPr>
        <w:jc w:val="both"/>
        <w:rPr>
          <w:sz w:val="24"/>
          <w:szCs w:val="24"/>
        </w:rPr>
      </w:pPr>
    </w:p>
    <w:p w:rsidR="002C538B" w:rsidRDefault="002C538B" w:rsidP="002C538B">
      <w:pPr>
        <w:tabs>
          <w:tab w:val="left" w:pos="540"/>
          <w:tab w:val="left" w:pos="1080"/>
        </w:tabs>
        <w:rPr>
          <w:b/>
          <w:bCs/>
          <w:sz w:val="24"/>
          <w:szCs w:val="24"/>
        </w:rPr>
      </w:pPr>
    </w:p>
    <w:p w:rsidR="002C538B" w:rsidRDefault="002C538B" w:rsidP="002C538B">
      <w:pPr>
        <w:tabs>
          <w:tab w:val="left" w:pos="540"/>
          <w:tab w:val="left" w:pos="1080"/>
        </w:tabs>
        <w:ind w:left="28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Vanderson Rodrigo Zanini</w:t>
      </w:r>
    </w:p>
    <w:p w:rsidR="002C538B" w:rsidRDefault="002C538B" w:rsidP="002C538B">
      <w:pPr>
        <w:tabs>
          <w:tab w:val="left" w:pos="540"/>
          <w:tab w:val="left" w:pos="1080"/>
        </w:tabs>
        <w:ind w:left="28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 Proponente</w:t>
      </w:r>
    </w:p>
    <w:p w:rsidR="002C538B" w:rsidRDefault="002C538B" w:rsidP="002C538B">
      <w:pPr>
        <w:tabs>
          <w:tab w:val="left" w:pos="540"/>
          <w:tab w:val="left" w:pos="1080"/>
        </w:tabs>
        <w:rPr>
          <w:b/>
          <w:bCs/>
          <w:sz w:val="24"/>
          <w:szCs w:val="24"/>
        </w:rPr>
      </w:pPr>
    </w:p>
    <w:p w:rsidR="002C538B" w:rsidRDefault="002C538B" w:rsidP="002C538B">
      <w:pPr>
        <w:tabs>
          <w:tab w:val="left" w:pos="540"/>
          <w:tab w:val="left" w:pos="10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Gilmar Schmidt</w:t>
      </w:r>
    </w:p>
    <w:p w:rsidR="002C538B" w:rsidRDefault="002C538B" w:rsidP="002C538B">
      <w:pPr>
        <w:tabs>
          <w:tab w:val="left" w:pos="540"/>
          <w:tab w:val="left" w:pos="10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 Proponente</w:t>
      </w:r>
    </w:p>
    <w:p w:rsidR="002C538B" w:rsidRPr="005E163B" w:rsidRDefault="002C538B" w:rsidP="002C538B">
      <w:pPr>
        <w:tabs>
          <w:tab w:val="left" w:pos="540"/>
          <w:tab w:val="left" w:pos="1080"/>
        </w:tabs>
        <w:ind w:left="495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Marcos Antônio Valandro                                       </w:t>
      </w:r>
    </w:p>
    <w:p w:rsidR="002C538B" w:rsidRDefault="002C538B" w:rsidP="002C538B">
      <w:pPr>
        <w:tabs>
          <w:tab w:val="left" w:pos="540"/>
          <w:tab w:val="left" w:pos="1080"/>
        </w:tabs>
        <w:ind w:left="495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  <w:r w:rsidRPr="005E163B">
        <w:rPr>
          <w:b/>
          <w:bCs/>
          <w:sz w:val="24"/>
          <w:szCs w:val="24"/>
        </w:rPr>
        <w:t xml:space="preserve"> Proponente</w:t>
      </w:r>
      <w:r>
        <w:rPr>
          <w:b/>
          <w:bCs/>
          <w:sz w:val="24"/>
          <w:szCs w:val="24"/>
        </w:rPr>
        <w:t xml:space="preserve">                                            </w:t>
      </w:r>
    </w:p>
    <w:p w:rsidR="002C538B" w:rsidRDefault="002C538B" w:rsidP="002C538B">
      <w:pPr>
        <w:tabs>
          <w:tab w:val="left" w:pos="540"/>
          <w:tab w:val="left" w:pos="10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Adão Pedriz de Oliveira</w:t>
      </w:r>
    </w:p>
    <w:p w:rsidR="002C538B" w:rsidRDefault="002C538B" w:rsidP="002C538B">
      <w:pPr>
        <w:tabs>
          <w:tab w:val="left" w:pos="540"/>
          <w:tab w:val="left" w:pos="1080"/>
        </w:tabs>
      </w:pPr>
      <w:r>
        <w:rPr>
          <w:b/>
          <w:bCs/>
          <w:sz w:val="24"/>
          <w:szCs w:val="24"/>
        </w:rPr>
        <w:t>Vereador</w:t>
      </w:r>
      <w:r w:rsidRPr="005E163B">
        <w:rPr>
          <w:b/>
          <w:bCs/>
          <w:sz w:val="24"/>
          <w:szCs w:val="24"/>
        </w:rPr>
        <w:t xml:space="preserve"> Proponente</w:t>
      </w:r>
      <w:bookmarkStart w:id="0" w:name="_GoBack"/>
      <w:bookmarkEnd w:id="0"/>
    </w:p>
    <w:sectPr w:rsidR="002C538B" w:rsidSect="006A03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10" w:rsidRDefault="00047B10" w:rsidP="006A03D7">
      <w:r>
        <w:separator/>
      </w:r>
    </w:p>
  </w:endnote>
  <w:endnote w:type="continuationSeparator" w:id="0">
    <w:p w:rsidR="00047B10" w:rsidRDefault="00047B10" w:rsidP="006A0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10" w:rsidRDefault="00047B10" w:rsidP="006A03D7">
      <w:r>
        <w:separator/>
      </w:r>
    </w:p>
  </w:footnote>
  <w:footnote w:type="continuationSeparator" w:id="0">
    <w:p w:rsidR="00047B10" w:rsidRDefault="00047B10" w:rsidP="006A0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27" w:rsidRDefault="002C538B">
    <w:pPr>
      <w:pStyle w:val="Cabealho"/>
    </w:pPr>
    <w:r>
      <w:rPr>
        <w:noProof/>
      </w:rPr>
      <w:drawing>
        <wp:inline distT="0" distB="0" distL="0" distR="0">
          <wp:extent cx="5400040" cy="8566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1027" w:rsidRDefault="00047B1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38B"/>
    <w:rsid w:val="00047B10"/>
    <w:rsid w:val="002C538B"/>
    <w:rsid w:val="00386CE0"/>
    <w:rsid w:val="006A03D7"/>
    <w:rsid w:val="00BE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2C538B"/>
    <w:pPr>
      <w:spacing w:line="360" w:lineRule="auto"/>
      <w:jc w:val="center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2C53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C538B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C53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53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53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38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2C538B"/>
    <w:pPr>
      <w:spacing w:line="360" w:lineRule="auto"/>
      <w:jc w:val="center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2C53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C538B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C53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53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53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38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2</cp:revision>
  <dcterms:created xsi:type="dcterms:W3CDTF">2023-09-14T18:45:00Z</dcterms:created>
  <dcterms:modified xsi:type="dcterms:W3CDTF">2023-09-14T18:45:00Z</dcterms:modified>
</cp:coreProperties>
</file>